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F30CE" w14:textId="77777777" w:rsidR="008D32DA" w:rsidRPr="009E6201" w:rsidRDefault="008D32DA">
      <w:pPr>
        <w:pStyle w:val="Title"/>
        <w:rPr>
          <w:rFonts w:ascii="Calibri" w:hAnsi="Calibri" w:cs="Calibri"/>
          <w:sz w:val="36"/>
        </w:rPr>
      </w:pPr>
      <w:r w:rsidRPr="009E6201">
        <w:rPr>
          <w:rFonts w:ascii="Calibri" w:hAnsi="Calibri" w:cs="Calibri"/>
          <w:sz w:val="36"/>
        </w:rPr>
        <w:t>City and County of San Francisco</w:t>
      </w:r>
    </w:p>
    <w:p w14:paraId="2F001DF6" w14:textId="77777777" w:rsidR="008D32DA" w:rsidRPr="009E6201" w:rsidRDefault="0081025C" w:rsidP="00BE5245">
      <w:pPr>
        <w:pStyle w:val="Title"/>
        <w:rPr>
          <w:rFonts w:ascii="Calibri" w:hAnsi="Calibri" w:cs="Calibri"/>
          <w:sz w:val="36"/>
        </w:rPr>
      </w:pPr>
      <w:proofErr w:type="spellStart"/>
      <w:r w:rsidRPr="009E6201">
        <w:rPr>
          <w:rFonts w:ascii="Calibri" w:hAnsi="Calibri" w:cs="Calibri"/>
          <w:sz w:val="36"/>
        </w:rPr>
        <w:t>SoMa</w:t>
      </w:r>
      <w:proofErr w:type="spellEnd"/>
      <w:r w:rsidR="008D32DA" w:rsidRPr="009E6201">
        <w:rPr>
          <w:rFonts w:ascii="Calibri" w:hAnsi="Calibri" w:cs="Calibri"/>
          <w:sz w:val="36"/>
        </w:rPr>
        <w:t xml:space="preserve"> </w:t>
      </w:r>
      <w:r w:rsidRPr="009E6201">
        <w:rPr>
          <w:rFonts w:ascii="Calibri" w:hAnsi="Calibri" w:cs="Calibri"/>
          <w:sz w:val="36"/>
        </w:rPr>
        <w:t>Community Planning</w:t>
      </w:r>
      <w:r w:rsidR="008D32DA" w:rsidRPr="009E6201">
        <w:rPr>
          <w:rFonts w:ascii="Calibri" w:hAnsi="Calibri" w:cs="Calibri"/>
          <w:sz w:val="36"/>
        </w:rPr>
        <w:t xml:space="preserve"> Advisory Committee</w:t>
      </w:r>
    </w:p>
    <w:p w14:paraId="328A3904" w14:textId="77777777" w:rsidR="008D32DA" w:rsidRPr="009E6201" w:rsidRDefault="008D32DA">
      <w:pPr>
        <w:pStyle w:val="Title"/>
        <w:rPr>
          <w:rFonts w:ascii="Calibri" w:hAnsi="Calibri" w:cs="Calibri"/>
          <w:sz w:val="36"/>
        </w:rPr>
      </w:pPr>
      <w:r w:rsidRPr="009E6201">
        <w:rPr>
          <w:rFonts w:ascii="Calibri" w:hAnsi="Calibri" w:cs="Calibri"/>
          <w:sz w:val="36"/>
        </w:rPr>
        <w:t>BYLAWS</w:t>
      </w:r>
      <w:r w:rsidR="00F37786">
        <w:rPr>
          <w:rFonts w:ascii="Calibri" w:hAnsi="Calibri" w:cs="Calibri"/>
          <w:sz w:val="36"/>
        </w:rPr>
        <w:t xml:space="preserve"> - </w:t>
      </w:r>
      <w:r w:rsidR="00F37786" w:rsidRPr="00F37786">
        <w:rPr>
          <w:rFonts w:ascii="Calibri" w:hAnsi="Calibri" w:cs="Calibri"/>
          <w:i/>
          <w:iCs/>
          <w:sz w:val="36"/>
        </w:rPr>
        <w:t>DRAFT</w:t>
      </w:r>
    </w:p>
    <w:p w14:paraId="7BBA0F56" w14:textId="77777777" w:rsidR="008D32DA" w:rsidRPr="009E6201" w:rsidRDefault="008D32DA">
      <w:pPr>
        <w:pStyle w:val="Subtitle"/>
        <w:jc w:val="left"/>
        <w:rPr>
          <w:rFonts w:ascii="Calibri" w:hAnsi="Calibri" w:cs="Calibri"/>
          <w:strike/>
          <w:sz w:val="36"/>
        </w:rPr>
      </w:pPr>
    </w:p>
    <w:p w14:paraId="2BEB61FC" w14:textId="77777777" w:rsidR="008D32DA" w:rsidRPr="009E6201" w:rsidRDefault="008D32DA">
      <w:pPr>
        <w:pStyle w:val="cacarticle"/>
        <w:rPr>
          <w:rFonts w:ascii="Calibri" w:hAnsi="Calibri" w:cs="Calibri"/>
        </w:rPr>
      </w:pPr>
    </w:p>
    <w:p w14:paraId="001AD140" w14:textId="77777777" w:rsidR="008D32DA" w:rsidRPr="009E6201" w:rsidRDefault="008D32DA">
      <w:pPr>
        <w:pStyle w:val="cacarticle"/>
        <w:rPr>
          <w:rFonts w:ascii="Calibri" w:hAnsi="Calibri" w:cs="Calibri"/>
        </w:rPr>
      </w:pPr>
      <w:r w:rsidRPr="009E6201">
        <w:rPr>
          <w:rFonts w:ascii="Calibri" w:hAnsi="Calibri" w:cs="Calibri"/>
        </w:rPr>
        <w:t>ARTICLE I – Name and Membership</w:t>
      </w:r>
    </w:p>
    <w:p w14:paraId="1FDA296B" w14:textId="77777777" w:rsidR="008D32DA" w:rsidRPr="009E6201" w:rsidRDefault="008D32DA">
      <w:pPr>
        <w:rPr>
          <w:rFonts w:ascii="Calibri" w:hAnsi="Calibri" w:cs="Calibri"/>
          <w:b/>
          <w:color w:val="000000"/>
          <w:sz w:val="24"/>
        </w:rPr>
      </w:pPr>
    </w:p>
    <w:p w14:paraId="0F73A4F3" w14:textId="205133E4" w:rsidR="008D32DA" w:rsidRPr="009070B4" w:rsidRDefault="008D32DA" w:rsidP="009070B4">
      <w:pPr>
        <w:pStyle w:val="BodyText2"/>
      </w:pPr>
      <w:r w:rsidRPr="006B55AD">
        <w:rPr>
          <w:rStyle w:val="cacSectionheadingChar"/>
          <w:rFonts w:ascii="Calibri" w:hAnsi="Calibri"/>
          <w:i w:val="0"/>
        </w:rPr>
        <w:t xml:space="preserve">Section 1. </w:t>
      </w:r>
      <w:r w:rsidRPr="006B55AD">
        <w:rPr>
          <w:rStyle w:val="cacSectionheadingChar"/>
          <w:rFonts w:ascii="Calibri" w:hAnsi="Calibri"/>
          <w:i w:val="0"/>
        </w:rPr>
        <w:tab/>
      </w:r>
      <w:r w:rsidR="0048643E" w:rsidRPr="006B55AD">
        <w:rPr>
          <w:rStyle w:val="cacSectionheadingChar"/>
          <w:rFonts w:ascii="Calibri" w:hAnsi="Calibri"/>
          <w:i w:val="0"/>
        </w:rPr>
        <w:t>Name</w:t>
      </w:r>
      <w:r w:rsidRPr="006B55AD">
        <w:rPr>
          <w:rStyle w:val="cacarticleChar"/>
          <w:i w:val="0"/>
          <w:sz w:val="24"/>
        </w:rPr>
        <w:t>.</w:t>
      </w:r>
      <w:r w:rsidRPr="009070B4">
        <w:t xml:space="preserve"> </w:t>
      </w:r>
      <w:r w:rsidRPr="006B55AD">
        <w:rPr>
          <w:i w:val="0"/>
        </w:rPr>
        <w:t xml:space="preserve">In accordance with the provisions of </w:t>
      </w:r>
      <w:r w:rsidR="0048643E" w:rsidRPr="006B55AD">
        <w:rPr>
          <w:i w:val="0"/>
        </w:rPr>
        <w:t>the San Francisco Administrative Code, Article XXVI, there is hereby</w:t>
      </w:r>
      <w:r w:rsidRPr="006B55AD">
        <w:rPr>
          <w:i w:val="0"/>
        </w:rPr>
        <w:t xml:space="preserve"> established a </w:t>
      </w:r>
      <w:r w:rsidR="0048643E" w:rsidRPr="006B55AD">
        <w:rPr>
          <w:i w:val="0"/>
        </w:rPr>
        <w:t xml:space="preserve">Central </w:t>
      </w:r>
      <w:proofErr w:type="spellStart"/>
      <w:r w:rsidR="0048643E" w:rsidRPr="006B55AD">
        <w:rPr>
          <w:i w:val="0"/>
        </w:rPr>
        <w:t>SoMa</w:t>
      </w:r>
      <w:proofErr w:type="spellEnd"/>
      <w:r w:rsidR="0048643E" w:rsidRPr="006B55AD">
        <w:rPr>
          <w:i w:val="0"/>
        </w:rPr>
        <w:t xml:space="preserve"> Community Planning Advisory Committee (</w:t>
      </w:r>
      <w:r w:rsidR="00831174">
        <w:rPr>
          <w:i w:val="0"/>
        </w:rPr>
        <w:t>Committee</w:t>
      </w:r>
      <w:r w:rsidR="0048643E" w:rsidRPr="006B55AD">
        <w:rPr>
          <w:i w:val="0"/>
        </w:rPr>
        <w:t xml:space="preserve"> or </w:t>
      </w:r>
      <w:r w:rsidR="00F73A2C">
        <w:rPr>
          <w:i w:val="0"/>
        </w:rPr>
        <w:t>CAC</w:t>
      </w:r>
      <w:r w:rsidR="0048643E" w:rsidRPr="006B55AD">
        <w:rPr>
          <w:i w:val="0"/>
        </w:rPr>
        <w:t>).</w:t>
      </w:r>
      <w:r w:rsidR="0048643E" w:rsidRPr="009070B4">
        <w:t xml:space="preserve"> </w:t>
      </w:r>
    </w:p>
    <w:p w14:paraId="628BAD2E" w14:textId="77777777" w:rsidR="00831174" w:rsidRDefault="00831174" w:rsidP="009070B4">
      <w:pPr>
        <w:pStyle w:val="BodyText2"/>
      </w:pPr>
    </w:p>
    <w:p w14:paraId="74F65F13" w14:textId="4C5D2507" w:rsidR="008D32DA" w:rsidRPr="009E6201" w:rsidRDefault="009070B4" w:rsidP="00831174">
      <w:pPr>
        <w:pStyle w:val="BodyText2"/>
      </w:pPr>
      <w:r w:rsidRPr="00831174">
        <w:t xml:space="preserve">Source: </w:t>
      </w:r>
      <w:r w:rsidR="0048643E" w:rsidRPr="007908E4">
        <w:t>San Francisco Administrative Code Section 5.26-1</w:t>
      </w:r>
    </w:p>
    <w:p w14:paraId="2AAA6001" w14:textId="77777777" w:rsidR="008D32DA" w:rsidRPr="009E6201" w:rsidRDefault="008D32DA" w:rsidP="007908E4">
      <w:pPr>
        <w:pStyle w:val="BodyText2"/>
      </w:pPr>
    </w:p>
    <w:p w14:paraId="6531C2D4" w14:textId="77777777" w:rsidR="005424F4" w:rsidRPr="009E6201" w:rsidRDefault="008D32DA" w:rsidP="005424F4">
      <w:pPr>
        <w:rPr>
          <w:rFonts w:ascii="Calibri" w:hAnsi="Calibri" w:cs="Calibri"/>
          <w:sz w:val="24"/>
          <w:szCs w:val="24"/>
        </w:rPr>
      </w:pPr>
      <w:r w:rsidRPr="6B6A5BDF">
        <w:rPr>
          <w:rStyle w:val="cacSectionheadingChar"/>
          <w:rFonts w:ascii="Calibri" w:hAnsi="Calibri" w:cs="Calibri"/>
        </w:rPr>
        <w:t xml:space="preserve">Section 2. </w:t>
      </w:r>
      <w:r w:rsidRPr="009E6201">
        <w:rPr>
          <w:rStyle w:val="cacSectionheadingChar"/>
          <w:rFonts w:ascii="Calibri" w:hAnsi="Calibri" w:cs="Calibri"/>
          <w:szCs w:val="24"/>
        </w:rPr>
        <w:tab/>
      </w:r>
      <w:r w:rsidRPr="6B6A5BDF">
        <w:rPr>
          <w:rStyle w:val="cacSectionheadingChar"/>
          <w:rFonts w:ascii="Calibri" w:hAnsi="Calibri" w:cs="Calibri"/>
        </w:rPr>
        <w:t>Representation.</w:t>
      </w:r>
      <w:r w:rsidRPr="009E6201">
        <w:rPr>
          <w:rFonts w:ascii="Calibri" w:hAnsi="Calibri" w:cs="Calibri"/>
          <w:sz w:val="24"/>
          <w:szCs w:val="24"/>
        </w:rPr>
        <w:t xml:space="preserve"> </w:t>
      </w:r>
      <w:r w:rsidR="005424F4" w:rsidRPr="009E6201">
        <w:rPr>
          <w:rFonts w:ascii="Calibri" w:hAnsi="Calibri" w:cs="Calibri"/>
          <w:sz w:val="24"/>
          <w:szCs w:val="24"/>
        </w:rPr>
        <w:t xml:space="preserve">The </w:t>
      </w:r>
      <w:r w:rsidR="00831174" w:rsidRPr="009E6201">
        <w:rPr>
          <w:rFonts w:ascii="Calibri" w:hAnsi="Calibri" w:cs="Calibri"/>
          <w:sz w:val="24"/>
          <w:szCs w:val="24"/>
        </w:rPr>
        <w:t xml:space="preserve">Committee </w:t>
      </w:r>
      <w:r w:rsidR="005424F4" w:rsidRPr="009E6201">
        <w:rPr>
          <w:rFonts w:ascii="Calibri" w:hAnsi="Calibri" w:cs="Calibri"/>
          <w:sz w:val="24"/>
          <w:szCs w:val="24"/>
        </w:rPr>
        <w:t xml:space="preserve">shall consist of 11 voting members. </w:t>
      </w:r>
      <w:r w:rsidRPr="009E6201">
        <w:rPr>
          <w:rFonts w:ascii="Calibri" w:hAnsi="Calibri" w:cs="Calibri"/>
          <w:sz w:val="24"/>
          <w:szCs w:val="24"/>
        </w:rPr>
        <w:t xml:space="preserve">The </w:t>
      </w:r>
      <w:r w:rsidR="005424F4" w:rsidRPr="009E6201">
        <w:rPr>
          <w:rFonts w:ascii="Calibri" w:hAnsi="Calibri" w:cs="Calibri"/>
          <w:sz w:val="24"/>
          <w:szCs w:val="24"/>
        </w:rPr>
        <w:t>Board of Supervisors shall</w:t>
      </w:r>
      <w:r w:rsidRPr="009E6201">
        <w:rPr>
          <w:rFonts w:ascii="Calibri" w:hAnsi="Calibri" w:cs="Calibri"/>
          <w:sz w:val="24"/>
          <w:szCs w:val="24"/>
        </w:rPr>
        <w:t xml:space="preserve"> appoint </w:t>
      </w:r>
      <w:r w:rsidR="0048643E" w:rsidRPr="009E6201">
        <w:rPr>
          <w:rFonts w:ascii="Calibri" w:hAnsi="Calibri" w:cs="Calibri"/>
          <w:sz w:val="24"/>
          <w:szCs w:val="24"/>
        </w:rPr>
        <w:t>7</w:t>
      </w:r>
      <w:r w:rsidRPr="009E6201">
        <w:rPr>
          <w:rFonts w:ascii="Calibri" w:hAnsi="Calibri" w:cs="Calibri"/>
          <w:sz w:val="24"/>
          <w:szCs w:val="24"/>
        </w:rPr>
        <w:t xml:space="preserve"> </w:t>
      </w:r>
      <w:r w:rsidR="00831174" w:rsidRPr="009E6201">
        <w:rPr>
          <w:rFonts w:ascii="Calibri" w:hAnsi="Calibri" w:cs="Calibri"/>
          <w:sz w:val="24"/>
          <w:szCs w:val="24"/>
        </w:rPr>
        <w:t xml:space="preserve">Committee </w:t>
      </w:r>
      <w:r w:rsidRPr="009E6201">
        <w:rPr>
          <w:rFonts w:ascii="Calibri" w:hAnsi="Calibri" w:cs="Calibri"/>
          <w:sz w:val="24"/>
          <w:szCs w:val="24"/>
        </w:rPr>
        <w:t>members and the Mayor shall appoint </w:t>
      </w:r>
      <w:r w:rsidR="0048643E" w:rsidRPr="009E6201">
        <w:rPr>
          <w:rFonts w:ascii="Calibri" w:hAnsi="Calibri" w:cs="Calibri"/>
          <w:sz w:val="24"/>
          <w:szCs w:val="24"/>
        </w:rPr>
        <w:t xml:space="preserve">4 </w:t>
      </w:r>
      <w:r w:rsidR="00831174" w:rsidRPr="009E6201">
        <w:rPr>
          <w:rFonts w:ascii="Calibri" w:hAnsi="Calibri" w:cs="Calibri"/>
          <w:sz w:val="24"/>
          <w:szCs w:val="24"/>
        </w:rPr>
        <w:t xml:space="preserve">Committee </w:t>
      </w:r>
      <w:r w:rsidRPr="009E6201">
        <w:rPr>
          <w:rFonts w:ascii="Calibri" w:hAnsi="Calibri" w:cs="Calibri"/>
          <w:sz w:val="24"/>
          <w:szCs w:val="24"/>
        </w:rPr>
        <w:t>members</w:t>
      </w:r>
      <w:r w:rsidR="005242F7" w:rsidRPr="009E6201">
        <w:rPr>
          <w:rFonts w:ascii="Calibri" w:hAnsi="Calibri" w:cs="Calibri"/>
          <w:sz w:val="24"/>
          <w:szCs w:val="24"/>
        </w:rPr>
        <w:t>.</w:t>
      </w:r>
      <w:r w:rsidRPr="009E6201">
        <w:rPr>
          <w:rFonts w:ascii="Calibri" w:hAnsi="Calibri" w:cs="Calibri"/>
          <w:sz w:val="24"/>
          <w:szCs w:val="24"/>
        </w:rPr>
        <w:t xml:space="preserve"> </w:t>
      </w:r>
    </w:p>
    <w:p w14:paraId="410C2F42" w14:textId="77777777" w:rsidR="005424F4" w:rsidRPr="009E6201" w:rsidRDefault="005424F4" w:rsidP="005424F4">
      <w:pPr>
        <w:rPr>
          <w:rFonts w:ascii="Calibri" w:hAnsi="Calibri" w:cs="Calibri"/>
          <w:sz w:val="24"/>
          <w:szCs w:val="24"/>
        </w:rPr>
      </w:pPr>
    </w:p>
    <w:p w14:paraId="0B7DD491" w14:textId="77777777" w:rsidR="005424F4" w:rsidRPr="009E6201" w:rsidRDefault="005424F4" w:rsidP="005424F4">
      <w:pPr>
        <w:rPr>
          <w:rFonts w:ascii="Calibri" w:hAnsi="Calibri" w:cs="Calibri"/>
          <w:sz w:val="24"/>
          <w:szCs w:val="24"/>
        </w:rPr>
      </w:pPr>
      <w:r w:rsidRPr="6B6A5BDF">
        <w:rPr>
          <w:rFonts w:ascii="Calibri" w:hAnsi="Calibri" w:cs="Calibri"/>
          <w:sz w:val="24"/>
          <w:szCs w:val="24"/>
        </w:rPr>
        <w:t xml:space="preserve">Together, the members of the Committee shall represent the cultural diversity of the East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Central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and Western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neighborhoods, and ideally will include renters of residences in the neighborhoods, resident homeowners in the</w:t>
      </w:r>
    </w:p>
    <w:p w14:paraId="75506D21" w14:textId="77777777" w:rsidR="005424F4" w:rsidRPr="009E6201" w:rsidRDefault="005424F4" w:rsidP="005424F4">
      <w:pPr>
        <w:rPr>
          <w:rFonts w:ascii="Calibri" w:hAnsi="Calibri" w:cs="Calibri"/>
          <w:sz w:val="24"/>
          <w:szCs w:val="24"/>
        </w:rPr>
      </w:pPr>
      <w:r w:rsidRPr="6B6A5BDF">
        <w:rPr>
          <w:rFonts w:ascii="Calibri" w:hAnsi="Calibri" w:cs="Calibri"/>
          <w:sz w:val="24"/>
          <w:szCs w:val="24"/>
        </w:rPr>
        <w:t xml:space="preserve">neighborhoods, low-income residents, local merchants, and representatives of established neighborhood groups within the East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Central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and Western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Plan Areas. All members shall live, work, or own a business within the boundaries of the East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Central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or Western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Area Plans. When fully constituted, at least three members shall live within the boundaries of the East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Central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or Western </w:t>
      </w:r>
      <w:proofErr w:type="spellStart"/>
      <w:r w:rsidRPr="6B6A5BDF">
        <w:rPr>
          <w:rFonts w:ascii="Calibri" w:hAnsi="Calibri" w:cs="Calibri"/>
          <w:sz w:val="24"/>
          <w:szCs w:val="24"/>
        </w:rPr>
        <w:t>SoMa</w:t>
      </w:r>
      <w:proofErr w:type="spellEnd"/>
      <w:r w:rsidRPr="6B6A5BDF">
        <w:rPr>
          <w:rFonts w:ascii="Calibri" w:hAnsi="Calibri" w:cs="Calibri"/>
          <w:sz w:val="24"/>
          <w:szCs w:val="24"/>
        </w:rPr>
        <w:t xml:space="preserve"> Area Plans. </w:t>
      </w:r>
    </w:p>
    <w:p w14:paraId="29777C82" w14:textId="77777777" w:rsidR="005424F4" w:rsidRPr="009E6201" w:rsidRDefault="005424F4" w:rsidP="005424F4">
      <w:pPr>
        <w:rPr>
          <w:rFonts w:ascii="Calibri" w:hAnsi="Calibri" w:cs="Calibri"/>
          <w:sz w:val="24"/>
          <w:szCs w:val="24"/>
        </w:rPr>
      </w:pPr>
    </w:p>
    <w:p w14:paraId="071CD0A7" w14:textId="62FEF827" w:rsidR="005424F4" w:rsidRPr="009E6201" w:rsidRDefault="005424F4">
      <w:pPr>
        <w:rPr>
          <w:rFonts w:ascii="Calibri" w:hAnsi="Calibri" w:cs="Calibri"/>
          <w:sz w:val="24"/>
          <w:szCs w:val="24"/>
        </w:rPr>
      </w:pPr>
      <w:r w:rsidRPr="6B6A5BDF">
        <w:rPr>
          <w:rFonts w:ascii="Calibri" w:hAnsi="Calibri" w:cs="Calibri"/>
          <w:sz w:val="24"/>
          <w:szCs w:val="24"/>
        </w:rPr>
        <w:t>There shall be 11 alternate members of the Committee, one designated for each of the 11 seats. Alternate members shall be appointed for their respective seats in the same manner prescribed in San Francisco Administrative Code 5.26</w:t>
      </w:r>
      <w:r w:rsidR="009070B4" w:rsidRPr="6B6A5BDF">
        <w:rPr>
          <w:rFonts w:ascii="Calibri" w:hAnsi="Calibri" w:cs="Calibri"/>
          <w:sz w:val="24"/>
          <w:szCs w:val="24"/>
        </w:rPr>
        <w:t>-</w:t>
      </w:r>
      <w:r w:rsidRPr="6B6A5BDF">
        <w:rPr>
          <w:rFonts w:ascii="Calibri" w:hAnsi="Calibri" w:cs="Calibri"/>
          <w:sz w:val="24"/>
          <w:szCs w:val="24"/>
        </w:rPr>
        <w:t>2 subsections (b) and (c).</w:t>
      </w:r>
    </w:p>
    <w:p w14:paraId="777D3DB4" w14:textId="77777777" w:rsidR="00831174" w:rsidRDefault="00831174" w:rsidP="009070B4">
      <w:pPr>
        <w:pStyle w:val="BodyText2"/>
      </w:pPr>
    </w:p>
    <w:p w14:paraId="1AB51495" w14:textId="77777777" w:rsidR="005424F4" w:rsidRPr="009070B4" w:rsidRDefault="009070B4" w:rsidP="009070B4">
      <w:pPr>
        <w:pStyle w:val="BodyText2"/>
      </w:pPr>
      <w:r>
        <w:t xml:space="preserve">Source: </w:t>
      </w:r>
      <w:r w:rsidR="005424F4">
        <w:t>San Francisco Administrative Code Section 5.26-2</w:t>
      </w:r>
      <w:r>
        <w:t>.</w:t>
      </w:r>
    </w:p>
    <w:p w14:paraId="2FE36B13" w14:textId="77777777" w:rsidR="008D32DA" w:rsidRPr="009E6201" w:rsidRDefault="008D32DA">
      <w:pPr>
        <w:rPr>
          <w:rFonts w:ascii="Calibri" w:hAnsi="Calibri" w:cs="Calibri"/>
          <w:bCs/>
          <w:color w:val="000000"/>
          <w:sz w:val="24"/>
          <w:szCs w:val="24"/>
        </w:rPr>
      </w:pPr>
    </w:p>
    <w:p w14:paraId="428F94AA" w14:textId="77777777" w:rsidR="005424F4" w:rsidRPr="009E6201" w:rsidRDefault="008D32DA" w:rsidP="005424F4">
      <w:pPr>
        <w:rPr>
          <w:rFonts w:ascii="Calibri" w:hAnsi="Calibri" w:cs="Calibri"/>
          <w:bCs/>
          <w:color w:val="000000"/>
          <w:sz w:val="24"/>
          <w:szCs w:val="24"/>
        </w:rPr>
      </w:pPr>
      <w:r w:rsidRPr="009E6201">
        <w:rPr>
          <w:rStyle w:val="cacSectionheadingChar"/>
          <w:rFonts w:ascii="Calibri" w:hAnsi="Calibri" w:cs="Calibri"/>
          <w:szCs w:val="24"/>
        </w:rPr>
        <w:t>Section 3.</w:t>
      </w:r>
      <w:r w:rsidRPr="009E6201">
        <w:rPr>
          <w:rStyle w:val="cacSectionheadingChar"/>
          <w:rFonts w:ascii="Calibri" w:hAnsi="Calibri" w:cs="Calibri"/>
          <w:szCs w:val="24"/>
        </w:rPr>
        <w:tab/>
        <w:t>Terms.</w:t>
      </w:r>
      <w:r w:rsidRPr="009E6201">
        <w:rPr>
          <w:rStyle w:val="cacSectionheadingChar"/>
          <w:rFonts w:ascii="Calibri" w:hAnsi="Calibri" w:cs="Calibri"/>
          <w:b w:val="0"/>
          <w:bCs/>
          <w:szCs w:val="24"/>
        </w:rPr>
        <w:t xml:space="preserve">   </w:t>
      </w:r>
      <w:r w:rsidRPr="009E6201">
        <w:rPr>
          <w:rFonts w:ascii="Calibri" w:hAnsi="Calibri" w:cs="Calibri"/>
          <w:bCs/>
          <w:color w:val="000000"/>
          <w:sz w:val="24"/>
          <w:szCs w:val="24"/>
        </w:rPr>
        <w:t xml:space="preserve"> </w:t>
      </w:r>
      <w:r w:rsidR="005424F4" w:rsidRPr="009E6201">
        <w:rPr>
          <w:rFonts w:ascii="Calibri" w:hAnsi="Calibri" w:cs="Calibri"/>
          <w:bCs/>
          <w:color w:val="000000"/>
          <w:sz w:val="24"/>
          <w:szCs w:val="24"/>
        </w:rPr>
        <w:t>Members of the Committee shall serve three-year terms; provided, however, that the term of the initial appointees, including alternates, in Seats 1, 2, 7, and 8 shall expire at noon on August 1, 2021; the term of the initial appointees in Seats 3, 4, 9, and 10, including alternates, shall expire at noon on August 1, 2022; and the term of the initial appointees in Seats 5, 6, and 11, including alternates, shall expire a noon on August 1, 2023. There shall be no limits on the number of terms a member may serve on the Committee, as either a voting member or an alternate.</w:t>
      </w:r>
    </w:p>
    <w:p w14:paraId="194712A7" w14:textId="77777777" w:rsidR="005424F4" w:rsidRPr="009E6201" w:rsidRDefault="005424F4" w:rsidP="005424F4">
      <w:pPr>
        <w:rPr>
          <w:rFonts w:ascii="Calibri" w:hAnsi="Calibri" w:cs="Calibri"/>
          <w:bCs/>
          <w:color w:val="000000"/>
          <w:sz w:val="24"/>
          <w:szCs w:val="24"/>
        </w:rPr>
      </w:pPr>
    </w:p>
    <w:p w14:paraId="56A362CA" w14:textId="77777777" w:rsidR="005424F4" w:rsidRPr="005424F4" w:rsidRDefault="005424F4" w:rsidP="009070B4">
      <w:pPr>
        <w:pStyle w:val="BodyText2"/>
      </w:pPr>
      <w:r>
        <w:lastRenderedPageBreak/>
        <w:t>San Francisco Administrative Code Section 5.26-3</w:t>
      </w:r>
      <w:r w:rsidR="00831174">
        <w:t>.</w:t>
      </w:r>
    </w:p>
    <w:p w14:paraId="5511BC38" w14:textId="77777777" w:rsidR="008D32DA" w:rsidRPr="009E6201" w:rsidRDefault="008D32DA">
      <w:pPr>
        <w:rPr>
          <w:rFonts w:ascii="Calibri" w:hAnsi="Calibri" w:cs="Calibri"/>
          <w:color w:val="000000"/>
          <w:sz w:val="24"/>
          <w:szCs w:val="24"/>
        </w:rPr>
      </w:pPr>
    </w:p>
    <w:p w14:paraId="28A82255" w14:textId="193A3088" w:rsidR="552B4947" w:rsidRDefault="552B4947" w:rsidP="552B4947">
      <w:pPr>
        <w:rPr>
          <w:rFonts w:ascii="Calibri" w:hAnsi="Calibri" w:cs="Calibri"/>
          <w:color w:val="000000" w:themeColor="text1"/>
          <w:sz w:val="24"/>
          <w:szCs w:val="24"/>
        </w:rPr>
      </w:pPr>
    </w:p>
    <w:p w14:paraId="40059B41" w14:textId="3E7F28EB" w:rsidR="008D32DA" w:rsidRDefault="008D32DA" w:rsidP="005424F4">
      <w:pPr>
        <w:rPr>
          <w:rFonts w:ascii="Calibri" w:hAnsi="Calibri" w:cs="Calibri"/>
          <w:color w:val="000000"/>
          <w:sz w:val="24"/>
          <w:szCs w:val="24"/>
        </w:rPr>
      </w:pPr>
      <w:r w:rsidRPr="009E6201">
        <w:rPr>
          <w:rFonts w:ascii="Calibri" w:hAnsi="Calibri" w:cs="Calibri"/>
          <w:b/>
          <w:color w:val="000000"/>
          <w:sz w:val="24"/>
          <w:szCs w:val="24"/>
        </w:rPr>
        <w:t>Section 4. Attendance.</w:t>
      </w:r>
      <w:r w:rsidRPr="009E6201">
        <w:rPr>
          <w:rFonts w:ascii="Calibri" w:hAnsi="Calibri" w:cs="Calibri"/>
          <w:color w:val="000000"/>
          <w:sz w:val="24"/>
          <w:szCs w:val="24"/>
        </w:rPr>
        <w:t xml:space="preserve"> </w:t>
      </w:r>
      <w:r w:rsidR="005424F4" w:rsidRPr="009E6201">
        <w:rPr>
          <w:rFonts w:ascii="Calibri" w:hAnsi="Calibri" w:cs="Calibri"/>
          <w:color w:val="000000"/>
          <w:sz w:val="24"/>
          <w:szCs w:val="24"/>
        </w:rPr>
        <w:t>Any voting member who misses three regular meetings of the Committee within a six-month period without the express approval of the Committee by majority vote at or before each missed meeting shall be</w:t>
      </w:r>
      <w:r w:rsidR="00BE2EC0" w:rsidRPr="009E6201">
        <w:rPr>
          <w:rFonts w:ascii="Calibri" w:hAnsi="Calibri" w:cs="Calibri"/>
          <w:color w:val="000000"/>
          <w:sz w:val="24"/>
          <w:szCs w:val="24"/>
        </w:rPr>
        <w:t xml:space="preserve"> </w:t>
      </w:r>
      <w:r w:rsidR="005424F4" w:rsidRPr="009E6201">
        <w:rPr>
          <w:rFonts w:ascii="Calibri" w:hAnsi="Calibri" w:cs="Calibri"/>
          <w:color w:val="000000"/>
          <w:sz w:val="24"/>
          <w:szCs w:val="24"/>
        </w:rPr>
        <w:t xml:space="preserve">deemed to have resigned from the Committee 10 days after the third unapproved absence. The </w:t>
      </w:r>
      <w:r w:rsidR="00C13B15">
        <w:rPr>
          <w:rFonts w:ascii="Calibri" w:hAnsi="Calibri" w:cs="Calibri"/>
          <w:color w:val="000000"/>
          <w:sz w:val="24"/>
          <w:szCs w:val="24"/>
        </w:rPr>
        <w:t>Chairperson of the Committee, or acting Chairperson if the Chairperson is unavailable,</w:t>
      </w:r>
      <w:r w:rsidR="0062539F">
        <w:rPr>
          <w:rFonts w:ascii="Calibri" w:hAnsi="Calibri" w:cs="Calibri"/>
          <w:color w:val="000000"/>
          <w:sz w:val="24"/>
          <w:szCs w:val="24"/>
        </w:rPr>
        <w:t xml:space="preserve"> </w:t>
      </w:r>
      <w:r w:rsidR="005424F4" w:rsidRPr="009E6201">
        <w:rPr>
          <w:rFonts w:ascii="Calibri" w:hAnsi="Calibri" w:cs="Calibri"/>
          <w:color w:val="000000"/>
          <w:sz w:val="24"/>
          <w:szCs w:val="24"/>
        </w:rPr>
        <w:t>shall inform the Clerk of the Board of Supervisors in the case of a Board appointee, and the Mayor’s</w:t>
      </w:r>
      <w:r w:rsidR="00C13B15">
        <w:rPr>
          <w:rFonts w:ascii="Calibri" w:hAnsi="Calibri" w:cs="Calibri"/>
          <w:color w:val="000000"/>
          <w:sz w:val="24"/>
          <w:szCs w:val="24"/>
        </w:rPr>
        <w:t xml:space="preserve"> </w:t>
      </w:r>
      <w:r w:rsidR="005424F4" w:rsidRPr="009E6201">
        <w:rPr>
          <w:rFonts w:ascii="Calibri" w:hAnsi="Calibri" w:cs="Calibri"/>
          <w:color w:val="000000"/>
          <w:sz w:val="24"/>
          <w:szCs w:val="24"/>
        </w:rPr>
        <w:t>Office in the case of a mayoral appointee, of any such resignation. Any absence of a voting member of the</w:t>
      </w:r>
      <w:r w:rsidR="00BE2EC0" w:rsidRPr="009E6201">
        <w:rPr>
          <w:rFonts w:ascii="Calibri" w:hAnsi="Calibri" w:cs="Calibri"/>
          <w:color w:val="000000"/>
          <w:sz w:val="24"/>
          <w:szCs w:val="24"/>
        </w:rPr>
        <w:t xml:space="preserve"> </w:t>
      </w:r>
      <w:r w:rsidR="005424F4" w:rsidRPr="009E6201">
        <w:rPr>
          <w:rFonts w:ascii="Calibri" w:hAnsi="Calibri" w:cs="Calibri"/>
          <w:color w:val="000000"/>
          <w:sz w:val="24"/>
          <w:szCs w:val="24"/>
        </w:rPr>
        <w:t>Committee shall be deemed approved by the Committee, and shall not count as an unapproved absence, if</w:t>
      </w:r>
      <w:r w:rsidR="00BE2EC0" w:rsidRPr="009E6201">
        <w:rPr>
          <w:rFonts w:ascii="Calibri" w:hAnsi="Calibri" w:cs="Calibri"/>
          <w:color w:val="000000"/>
          <w:sz w:val="24"/>
          <w:szCs w:val="24"/>
        </w:rPr>
        <w:t xml:space="preserve"> </w:t>
      </w:r>
      <w:r w:rsidR="005424F4" w:rsidRPr="009E6201">
        <w:rPr>
          <w:rFonts w:ascii="Calibri" w:hAnsi="Calibri" w:cs="Calibri"/>
          <w:color w:val="000000"/>
          <w:sz w:val="24"/>
          <w:szCs w:val="24"/>
        </w:rPr>
        <w:t>the alternate member of the Committee designated for the seat attends a meeting in place of the absent</w:t>
      </w:r>
      <w:r w:rsidR="00BE2EC0" w:rsidRPr="009E6201">
        <w:rPr>
          <w:rFonts w:ascii="Calibri" w:hAnsi="Calibri" w:cs="Calibri"/>
          <w:color w:val="000000"/>
          <w:sz w:val="24"/>
          <w:szCs w:val="24"/>
        </w:rPr>
        <w:t xml:space="preserve"> </w:t>
      </w:r>
      <w:r w:rsidR="005424F4" w:rsidRPr="009E6201">
        <w:rPr>
          <w:rFonts w:ascii="Calibri" w:hAnsi="Calibri" w:cs="Calibri"/>
          <w:color w:val="000000"/>
          <w:sz w:val="24"/>
          <w:szCs w:val="24"/>
        </w:rPr>
        <w:t>voting member.</w:t>
      </w:r>
    </w:p>
    <w:p w14:paraId="3221E9D3" w14:textId="77777777" w:rsidR="00831174" w:rsidRDefault="00831174" w:rsidP="005424F4">
      <w:pPr>
        <w:rPr>
          <w:rFonts w:ascii="Calibri" w:hAnsi="Calibri" w:cs="Calibri"/>
          <w:color w:val="000000"/>
          <w:sz w:val="24"/>
          <w:szCs w:val="24"/>
        </w:rPr>
      </w:pPr>
    </w:p>
    <w:p w14:paraId="5A141BFE" w14:textId="77777777" w:rsidR="00831174" w:rsidRPr="006B55AD" w:rsidRDefault="00831174" w:rsidP="006B55AD">
      <w:pPr>
        <w:pStyle w:val="BodyText2"/>
      </w:pPr>
      <w:r w:rsidRPr="009070B4">
        <w:t>Source: San Francisco Administrative Code Section 5.26-</w:t>
      </w:r>
      <w:r>
        <w:t>3.</w:t>
      </w:r>
    </w:p>
    <w:p w14:paraId="5082BF08" w14:textId="77777777" w:rsidR="008D32DA" w:rsidRPr="009E6201" w:rsidRDefault="008D32DA">
      <w:pPr>
        <w:rPr>
          <w:rFonts w:ascii="Calibri" w:hAnsi="Calibri" w:cs="Calibri"/>
          <w:color w:val="000000"/>
          <w:sz w:val="24"/>
          <w:szCs w:val="24"/>
        </w:rPr>
      </w:pPr>
    </w:p>
    <w:p w14:paraId="42E774FE" w14:textId="77777777" w:rsidR="008D32DA" w:rsidRPr="009E6201" w:rsidRDefault="008D32DA">
      <w:pPr>
        <w:rPr>
          <w:rFonts w:ascii="Calibri" w:hAnsi="Calibri" w:cs="Calibri"/>
          <w:sz w:val="24"/>
          <w:szCs w:val="24"/>
        </w:rPr>
      </w:pPr>
      <w:r w:rsidRPr="009E6201">
        <w:rPr>
          <w:rFonts w:ascii="Calibri" w:hAnsi="Calibri" w:cs="Calibri"/>
          <w:b/>
          <w:color w:val="000000"/>
          <w:sz w:val="24"/>
          <w:szCs w:val="24"/>
        </w:rPr>
        <w:t>Section 5. Vacancies.</w:t>
      </w:r>
      <w:r w:rsidRPr="009E6201">
        <w:rPr>
          <w:rFonts w:ascii="Calibri" w:hAnsi="Calibri" w:cs="Calibri"/>
          <w:color w:val="000000"/>
          <w:sz w:val="24"/>
          <w:szCs w:val="24"/>
        </w:rPr>
        <w:t xml:space="preserve"> </w:t>
      </w:r>
      <w:r w:rsidRPr="009E6201">
        <w:rPr>
          <w:rFonts w:ascii="Calibri" w:hAnsi="Calibri" w:cs="Calibri"/>
          <w:sz w:val="24"/>
          <w:szCs w:val="24"/>
        </w:rPr>
        <w:t xml:space="preserve">When a vacancy or failure to appoint or reappoint occurs for any reason, the Chairperson shall notify the appropriate appointing authority. </w:t>
      </w:r>
    </w:p>
    <w:p w14:paraId="447FFB01" w14:textId="77777777" w:rsidR="008D32DA" w:rsidRPr="009E6201" w:rsidRDefault="008D32DA">
      <w:pPr>
        <w:rPr>
          <w:rFonts w:ascii="Calibri" w:hAnsi="Calibri" w:cs="Calibri"/>
          <w:color w:val="000000"/>
          <w:sz w:val="24"/>
        </w:rPr>
      </w:pPr>
    </w:p>
    <w:p w14:paraId="7CCD412F" w14:textId="77777777" w:rsidR="005242F7" w:rsidRPr="009E6201" w:rsidRDefault="005242F7">
      <w:pPr>
        <w:pStyle w:val="cacarticle"/>
        <w:rPr>
          <w:rFonts w:ascii="Calibri" w:hAnsi="Calibri" w:cs="Calibri"/>
        </w:rPr>
      </w:pPr>
    </w:p>
    <w:p w14:paraId="694A9086" w14:textId="77777777" w:rsidR="008D32DA" w:rsidRPr="009E6201" w:rsidRDefault="008D32DA">
      <w:pPr>
        <w:pStyle w:val="cacarticle"/>
        <w:rPr>
          <w:rFonts w:ascii="Calibri" w:hAnsi="Calibri" w:cs="Calibri"/>
        </w:rPr>
      </w:pPr>
      <w:r w:rsidRPr="009E6201">
        <w:rPr>
          <w:rFonts w:ascii="Calibri" w:hAnsi="Calibri" w:cs="Calibri"/>
        </w:rPr>
        <w:t>Article II. Duties</w:t>
      </w:r>
    </w:p>
    <w:p w14:paraId="6C97469C" w14:textId="77777777" w:rsidR="008D32DA" w:rsidRPr="009E6201" w:rsidRDefault="008D32DA">
      <w:pPr>
        <w:rPr>
          <w:rFonts w:ascii="Calibri" w:hAnsi="Calibri" w:cs="Calibri"/>
          <w:color w:val="000000"/>
          <w:sz w:val="24"/>
        </w:rPr>
      </w:pPr>
    </w:p>
    <w:p w14:paraId="027CB806" w14:textId="77777777" w:rsidR="00BE2EC0" w:rsidRPr="009E6201" w:rsidRDefault="008D32DA" w:rsidP="00BE2EC0">
      <w:pPr>
        <w:rPr>
          <w:rFonts w:ascii="Calibri" w:hAnsi="Calibri" w:cs="Calibri"/>
          <w:sz w:val="24"/>
          <w:szCs w:val="24"/>
        </w:rPr>
      </w:pPr>
      <w:r w:rsidRPr="009E6201">
        <w:rPr>
          <w:rFonts w:ascii="Calibri" w:hAnsi="Calibri" w:cs="Calibri"/>
          <w:b/>
          <w:color w:val="000000"/>
          <w:sz w:val="24"/>
          <w:szCs w:val="24"/>
        </w:rPr>
        <w:t>Section 1. Purpose.  </w:t>
      </w:r>
      <w:r w:rsidRPr="009E6201">
        <w:rPr>
          <w:rFonts w:ascii="Calibri" w:hAnsi="Calibri" w:cs="Calibri"/>
          <w:sz w:val="24"/>
          <w:szCs w:val="24"/>
        </w:rPr>
        <w:t> </w:t>
      </w:r>
      <w:r w:rsidR="00BE2EC0" w:rsidRPr="009E6201">
        <w:rPr>
          <w:rFonts w:ascii="Calibri" w:hAnsi="Calibri" w:cs="Calibri"/>
          <w:sz w:val="24"/>
          <w:szCs w:val="24"/>
        </w:rPr>
        <w:t xml:space="preserve">The general purpose of the Committee shall be to provide input to the Board of Supervisors, the Mayor, and City agencies regarding the implementation of the Central </w:t>
      </w:r>
      <w:proofErr w:type="spellStart"/>
      <w:r w:rsidR="00BE2EC0" w:rsidRPr="009E6201">
        <w:rPr>
          <w:rFonts w:ascii="Calibri" w:hAnsi="Calibri" w:cs="Calibri"/>
          <w:sz w:val="24"/>
          <w:szCs w:val="24"/>
        </w:rPr>
        <w:t>SoMa</w:t>
      </w:r>
      <w:proofErr w:type="spellEnd"/>
      <w:r w:rsidR="00BE2EC0" w:rsidRPr="009E6201">
        <w:rPr>
          <w:rFonts w:ascii="Calibri" w:hAnsi="Calibri" w:cs="Calibri"/>
          <w:sz w:val="24"/>
          <w:szCs w:val="24"/>
        </w:rPr>
        <w:t xml:space="preserve"> Plan, Western </w:t>
      </w:r>
      <w:proofErr w:type="spellStart"/>
      <w:r w:rsidR="00BE2EC0" w:rsidRPr="009E6201">
        <w:rPr>
          <w:rFonts w:ascii="Calibri" w:hAnsi="Calibri" w:cs="Calibri"/>
          <w:sz w:val="24"/>
          <w:szCs w:val="24"/>
        </w:rPr>
        <w:t>SoMa</w:t>
      </w:r>
      <w:proofErr w:type="spellEnd"/>
      <w:r w:rsidR="00BE2EC0" w:rsidRPr="009E6201">
        <w:rPr>
          <w:rFonts w:ascii="Calibri" w:hAnsi="Calibri" w:cs="Calibri"/>
          <w:sz w:val="24"/>
          <w:szCs w:val="24"/>
        </w:rPr>
        <w:t xml:space="preserve"> Area Plan, and East </w:t>
      </w:r>
      <w:proofErr w:type="spellStart"/>
      <w:r w:rsidR="00BE2EC0" w:rsidRPr="009E6201">
        <w:rPr>
          <w:rFonts w:ascii="Calibri" w:hAnsi="Calibri" w:cs="Calibri"/>
          <w:sz w:val="24"/>
          <w:szCs w:val="24"/>
        </w:rPr>
        <w:t>SoMa</w:t>
      </w:r>
      <w:proofErr w:type="spellEnd"/>
      <w:r w:rsidR="00BE2EC0" w:rsidRPr="009E6201">
        <w:rPr>
          <w:rFonts w:ascii="Calibri" w:hAnsi="Calibri" w:cs="Calibri"/>
          <w:sz w:val="24"/>
          <w:szCs w:val="24"/>
        </w:rPr>
        <w:t xml:space="preserve"> Area Plan. The City agencies to which the Committee may provide input include, but are not limited to, the Planning Department, the Mayor’s Office of Housing and Community Development, the Office of Economic and Workforce Development, the Municipal Transportation</w:t>
      </w:r>
    </w:p>
    <w:p w14:paraId="05AC80A5" w14:textId="77777777" w:rsidR="008D32DA" w:rsidRPr="009E6201" w:rsidRDefault="00BE2EC0" w:rsidP="00BE2EC0">
      <w:pPr>
        <w:rPr>
          <w:rFonts w:ascii="Calibri" w:hAnsi="Calibri" w:cs="Calibri"/>
          <w:sz w:val="24"/>
          <w:szCs w:val="24"/>
        </w:rPr>
      </w:pPr>
      <w:r w:rsidRPr="009E6201">
        <w:rPr>
          <w:rFonts w:ascii="Calibri" w:hAnsi="Calibri" w:cs="Calibri"/>
          <w:sz w:val="24"/>
          <w:szCs w:val="24"/>
        </w:rPr>
        <w:t xml:space="preserve">Agency, the Recreation and Park Department, the Department of Public Works, the Arts Commission, and the Interagency Planning and Implementation Committee. The Committee’s prioritization of revenue expenditures described in subsection (b) below that are collected from development projects in the Central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Plan Area shall be consistent with the Central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Implementation Program document.</w:t>
      </w:r>
    </w:p>
    <w:p w14:paraId="45CFF1D7" w14:textId="77777777" w:rsidR="00BE2EC0" w:rsidRPr="009E6201" w:rsidRDefault="00BE2EC0" w:rsidP="00BE2EC0">
      <w:pPr>
        <w:rPr>
          <w:rFonts w:ascii="Calibri" w:hAnsi="Calibri" w:cs="Calibri"/>
          <w:sz w:val="24"/>
          <w:szCs w:val="24"/>
        </w:rPr>
      </w:pPr>
    </w:p>
    <w:p w14:paraId="557DA2E8" w14:textId="77777777" w:rsidR="00BE2EC0" w:rsidRDefault="00BE2EC0" w:rsidP="00BE2EC0">
      <w:pPr>
        <w:rPr>
          <w:rFonts w:ascii="42mzlqxwclmaoge" w:hAnsi="42mzlqxwclmaoge" w:cs="42mzlqxwclmaoge"/>
          <w:sz w:val="24"/>
          <w:szCs w:val="24"/>
        </w:rPr>
      </w:pPr>
      <w:r w:rsidRPr="00BE5245">
        <w:rPr>
          <w:rFonts w:ascii="42mzlqxwclmaoge" w:hAnsi="42mzlqxwclmaoge" w:cs="42mzlqxwclmaoge"/>
          <w:sz w:val="24"/>
          <w:szCs w:val="24"/>
        </w:rPr>
        <w:t>The Committee may provide advice regarding the following:</w:t>
      </w:r>
    </w:p>
    <w:p w14:paraId="4FDF78B8" w14:textId="77777777" w:rsidR="00BE5245" w:rsidRDefault="00BE5245" w:rsidP="00BE2EC0">
      <w:pPr>
        <w:rPr>
          <w:rFonts w:ascii="42mzlqxwclmaoge" w:hAnsi="42mzlqxwclmaoge" w:cs="42mzlqxwclmaoge"/>
          <w:sz w:val="24"/>
          <w:szCs w:val="24"/>
        </w:rPr>
      </w:pPr>
    </w:p>
    <w:p w14:paraId="4B270DE6" w14:textId="77777777" w:rsidR="00BE5245" w:rsidRPr="009E6201" w:rsidRDefault="00BE5245" w:rsidP="00BE5245">
      <w:pPr>
        <w:numPr>
          <w:ilvl w:val="0"/>
          <w:numId w:val="18"/>
        </w:numPr>
        <w:autoSpaceDE w:val="0"/>
        <w:autoSpaceDN w:val="0"/>
        <w:adjustRightInd w:val="0"/>
        <w:rPr>
          <w:rFonts w:ascii="Calibri" w:hAnsi="Calibri" w:cs="Calibri"/>
          <w:sz w:val="24"/>
          <w:szCs w:val="24"/>
        </w:rPr>
      </w:pPr>
      <w:r w:rsidRPr="009E6201">
        <w:rPr>
          <w:rFonts w:ascii="Calibri" w:hAnsi="Calibri" w:cs="Calibri"/>
          <w:sz w:val="24"/>
          <w:szCs w:val="24"/>
        </w:rPr>
        <w:t xml:space="preserve">Prioritization of community improvement projects and other public investments funded by the Central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Infrastructure Impact Fund, established in Planning Code Section 433.4, including review of any proposed In-Kind Agreements;</w:t>
      </w:r>
    </w:p>
    <w:p w14:paraId="344D0F57" w14:textId="77777777" w:rsidR="0090608D" w:rsidRPr="009E6201" w:rsidRDefault="0090608D" w:rsidP="0090608D">
      <w:pPr>
        <w:autoSpaceDE w:val="0"/>
        <w:autoSpaceDN w:val="0"/>
        <w:adjustRightInd w:val="0"/>
        <w:ind w:left="720"/>
        <w:rPr>
          <w:rFonts w:ascii="Calibri" w:hAnsi="Calibri" w:cs="Calibri"/>
          <w:sz w:val="24"/>
          <w:szCs w:val="24"/>
        </w:rPr>
      </w:pPr>
    </w:p>
    <w:p w14:paraId="0B524DD5" w14:textId="77777777" w:rsidR="00BE5245" w:rsidRPr="009E6201" w:rsidRDefault="00BE5245" w:rsidP="00BE5245">
      <w:pPr>
        <w:numPr>
          <w:ilvl w:val="0"/>
          <w:numId w:val="18"/>
        </w:numPr>
        <w:autoSpaceDE w:val="0"/>
        <w:autoSpaceDN w:val="0"/>
        <w:adjustRightInd w:val="0"/>
        <w:rPr>
          <w:rFonts w:ascii="Calibri" w:hAnsi="Calibri" w:cs="Calibri"/>
          <w:sz w:val="24"/>
          <w:szCs w:val="24"/>
        </w:rPr>
      </w:pPr>
      <w:r w:rsidRPr="009E6201">
        <w:rPr>
          <w:rFonts w:ascii="Calibri" w:hAnsi="Calibri" w:cs="Calibri"/>
          <w:sz w:val="24"/>
          <w:szCs w:val="24"/>
        </w:rPr>
        <w:t xml:space="preserve"> Prioritization of community improvement projects and other public investments related to transit, parks and recreation, complete streets, and environmental </w:t>
      </w:r>
      <w:r w:rsidRPr="009E6201">
        <w:rPr>
          <w:rFonts w:ascii="Calibri" w:hAnsi="Calibri" w:cs="Calibri"/>
          <w:sz w:val="24"/>
          <w:szCs w:val="24"/>
        </w:rPr>
        <w:lastRenderedPageBreak/>
        <w:t xml:space="preserve">sustainability that are funded by proceeds of the Central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Community Facilities District special tax, as described in Planning Code Section 434;</w:t>
      </w:r>
    </w:p>
    <w:p w14:paraId="6F8093F5" w14:textId="77777777" w:rsidR="0090608D" w:rsidRPr="009E6201" w:rsidRDefault="0090608D" w:rsidP="0090608D">
      <w:pPr>
        <w:pStyle w:val="ListParagraph"/>
        <w:rPr>
          <w:rFonts w:ascii="Calibri" w:hAnsi="Calibri" w:cs="Calibri"/>
          <w:sz w:val="24"/>
          <w:szCs w:val="24"/>
        </w:rPr>
      </w:pPr>
    </w:p>
    <w:p w14:paraId="32B904F5" w14:textId="77777777" w:rsidR="0090608D" w:rsidRPr="009E6201" w:rsidRDefault="0090608D" w:rsidP="0090608D">
      <w:pPr>
        <w:autoSpaceDE w:val="0"/>
        <w:autoSpaceDN w:val="0"/>
        <w:adjustRightInd w:val="0"/>
        <w:ind w:left="720"/>
        <w:rPr>
          <w:rFonts w:ascii="Calibri" w:hAnsi="Calibri" w:cs="Calibri"/>
          <w:sz w:val="24"/>
          <w:szCs w:val="24"/>
        </w:rPr>
      </w:pPr>
    </w:p>
    <w:p w14:paraId="7EFFF4A8" w14:textId="77777777" w:rsidR="00BE5245" w:rsidRPr="009E6201" w:rsidRDefault="00BE5245" w:rsidP="00BE5245">
      <w:pPr>
        <w:numPr>
          <w:ilvl w:val="0"/>
          <w:numId w:val="18"/>
        </w:numPr>
        <w:autoSpaceDE w:val="0"/>
        <w:autoSpaceDN w:val="0"/>
        <w:adjustRightInd w:val="0"/>
        <w:rPr>
          <w:rFonts w:ascii="Calibri" w:hAnsi="Calibri" w:cs="Calibri"/>
          <w:sz w:val="24"/>
          <w:szCs w:val="24"/>
        </w:rPr>
      </w:pPr>
      <w:r w:rsidRPr="009E6201">
        <w:rPr>
          <w:rFonts w:ascii="Calibri" w:hAnsi="Calibri" w:cs="Calibri"/>
          <w:sz w:val="24"/>
          <w:szCs w:val="24"/>
        </w:rPr>
        <w:t>Prioritization of community improvement projects and other public investments funded with</w:t>
      </w:r>
      <w:r w:rsidR="0090608D" w:rsidRPr="009E6201">
        <w:rPr>
          <w:rFonts w:ascii="Calibri" w:hAnsi="Calibri" w:cs="Calibri"/>
          <w:sz w:val="24"/>
          <w:szCs w:val="24"/>
        </w:rPr>
        <w:t xml:space="preserve"> </w:t>
      </w:r>
      <w:r w:rsidRPr="009E6201">
        <w:rPr>
          <w:rFonts w:ascii="Calibri" w:hAnsi="Calibri" w:cs="Calibri"/>
          <w:sz w:val="24"/>
          <w:szCs w:val="24"/>
        </w:rPr>
        <w:t xml:space="preserve">Eastern Neighborhoods Impact Fee revenues collected from development projects within East </w:t>
      </w:r>
      <w:proofErr w:type="spellStart"/>
      <w:r w:rsidRPr="009E6201">
        <w:rPr>
          <w:rFonts w:ascii="Calibri" w:hAnsi="Calibri" w:cs="Calibri"/>
          <w:sz w:val="24"/>
          <w:szCs w:val="24"/>
        </w:rPr>
        <w:t>SoMa</w:t>
      </w:r>
      <w:proofErr w:type="spellEnd"/>
      <w:r w:rsidRPr="009E6201">
        <w:rPr>
          <w:rFonts w:ascii="Calibri" w:hAnsi="Calibri" w:cs="Calibri"/>
          <w:sz w:val="24"/>
          <w:szCs w:val="24"/>
        </w:rPr>
        <w:t>,</w:t>
      </w:r>
      <w:r w:rsidR="0090608D" w:rsidRPr="009E6201">
        <w:rPr>
          <w:rFonts w:ascii="Calibri" w:hAnsi="Calibri" w:cs="Calibri"/>
          <w:sz w:val="24"/>
          <w:szCs w:val="24"/>
        </w:rPr>
        <w:t xml:space="preserve"> </w:t>
      </w:r>
      <w:r w:rsidRPr="009E6201">
        <w:rPr>
          <w:rFonts w:ascii="Calibri" w:hAnsi="Calibri" w:cs="Calibri"/>
          <w:sz w:val="24"/>
          <w:szCs w:val="24"/>
        </w:rPr>
        <w:t xml:space="preserve">Central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and Western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pursuant to Planning Code Section 423, including review of any</w:t>
      </w:r>
      <w:r w:rsidR="0090608D" w:rsidRPr="009E6201">
        <w:rPr>
          <w:rFonts w:ascii="Calibri" w:hAnsi="Calibri" w:cs="Calibri"/>
          <w:sz w:val="24"/>
          <w:szCs w:val="24"/>
        </w:rPr>
        <w:t xml:space="preserve"> </w:t>
      </w:r>
      <w:r w:rsidRPr="009E6201">
        <w:rPr>
          <w:rFonts w:ascii="Calibri" w:hAnsi="Calibri" w:cs="Calibri"/>
          <w:sz w:val="24"/>
          <w:szCs w:val="24"/>
        </w:rPr>
        <w:t>proposed In-Kind Agreements;</w:t>
      </w:r>
    </w:p>
    <w:p w14:paraId="3C59C013" w14:textId="77777777" w:rsidR="0090608D" w:rsidRPr="009E6201" w:rsidRDefault="0090608D" w:rsidP="0090608D">
      <w:pPr>
        <w:autoSpaceDE w:val="0"/>
        <w:autoSpaceDN w:val="0"/>
        <w:adjustRightInd w:val="0"/>
        <w:ind w:left="720"/>
        <w:rPr>
          <w:rFonts w:ascii="Calibri" w:hAnsi="Calibri" w:cs="Calibri"/>
          <w:sz w:val="24"/>
          <w:szCs w:val="24"/>
        </w:rPr>
      </w:pPr>
    </w:p>
    <w:p w14:paraId="5A2A7A3C" w14:textId="77777777" w:rsidR="00BE5245" w:rsidRPr="009E6201" w:rsidRDefault="00BE5245" w:rsidP="00BE5245">
      <w:pPr>
        <w:numPr>
          <w:ilvl w:val="0"/>
          <w:numId w:val="18"/>
        </w:numPr>
        <w:autoSpaceDE w:val="0"/>
        <w:autoSpaceDN w:val="0"/>
        <w:adjustRightInd w:val="0"/>
        <w:rPr>
          <w:rFonts w:ascii="Calibri" w:hAnsi="Calibri" w:cs="Calibri"/>
          <w:sz w:val="24"/>
          <w:szCs w:val="24"/>
        </w:rPr>
      </w:pPr>
      <w:r w:rsidRPr="009E6201">
        <w:rPr>
          <w:rFonts w:ascii="Calibri" w:hAnsi="Calibri" w:cs="Calibri"/>
          <w:sz w:val="24"/>
          <w:szCs w:val="24"/>
        </w:rPr>
        <w:t xml:space="preserve"> Proposed revisions or updates to the Central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Implementation Program Document;</w:t>
      </w:r>
    </w:p>
    <w:p w14:paraId="2AA027C4" w14:textId="77777777" w:rsidR="0090608D" w:rsidRPr="009E6201" w:rsidRDefault="0090608D" w:rsidP="0090608D">
      <w:pPr>
        <w:autoSpaceDE w:val="0"/>
        <w:autoSpaceDN w:val="0"/>
        <w:adjustRightInd w:val="0"/>
        <w:rPr>
          <w:rFonts w:ascii="Calibri" w:hAnsi="Calibri" w:cs="Calibri"/>
          <w:sz w:val="24"/>
          <w:szCs w:val="24"/>
        </w:rPr>
      </w:pPr>
    </w:p>
    <w:p w14:paraId="5D22471E" w14:textId="77777777" w:rsidR="00BE5245" w:rsidRPr="009E6201" w:rsidRDefault="00BE5245" w:rsidP="00BE5245">
      <w:pPr>
        <w:numPr>
          <w:ilvl w:val="0"/>
          <w:numId w:val="18"/>
        </w:numPr>
        <w:autoSpaceDE w:val="0"/>
        <w:autoSpaceDN w:val="0"/>
        <w:adjustRightInd w:val="0"/>
        <w:rPr>
          <w:rFonts w:ascii="Calibri" w:hAnsi="Calibri" w:cs="Calibri"/>
          <w:sz w:val="24"/>
          <w:szCs w:val="24"/>
        </w:rPr>
      </w:pPr>
      <w:r w:rsidRPr="009E6201">
        <w:rPr>
          <w:rFonts w:ascii="Calibri" w:hAnsi="Calibri" w:cs="Calibri"/>
          <w:sz w:val="24"/>
          <w:szCs w:val="24"/>
        </w:rPr>
        <w:t>Proposed revisions to the sections of the Planning Code or other Codes that are related to</w:t>
      </w:r>
      <w:r w:rsidR="0090608D" w:rsidRPr="009E6201">
        <w:rPr>
          <w:rFonts w:ascii="Calibri" w:hAnsi="Calibri" w:cs="Calibri"/>
          <w:sz w:val="24"/>
          <w:szCs w:val="24"/>
        </w:rPr>
        <w:t xml:space="preserve"> </w:t>
      </w:r>
      <w:r w:rsidRPr="009E6201">
        <w:rPr>
          <w:rFonts w:ascii="Calibri" w:hAnsi="Calibri" w:cs="Calibri"/>
          <w:sz w:val="24"/>
          <w:szCs w:val="24"/>
        </w:rPr>
        <w:t xml:space="preserve">implementation of the Central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Plan, Western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Area Plan, and East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Area Plan; and</w:t>
      </w:r>
    </w:p>
    <w:p w14:paraId="070F3D97" w14:textId="77777777" w:rsidR="0090608D" w:rsidRPr="009E6201" w:rsidRDefault="0090608D" w:rsidP="0090608D">
      <w:pPr>
        <w:autoSpaceDE w:val="0"/>
        <w:autoSpaceDN w:val="0"/>
        <w:adjustRightInd w:val="0"/>
        <w:ind w:left="720"/>
        <w:rPr>
          <w:rFonts w:ascii="Calibri" w:hAnsi="Calibri" w:cs="Calibri"/>
          <w:sz w:val="24"/>
          <w:szCs w:val="24"/>
        </w:rPr>
      </w:pPr>
    </w:p>
    <w:p w14:paraId="6EBA8EB6" w14:textId="77777777" w:rsidR="00BE5245" w:rsidRPr="009E6201" w:rsidRDefault="00BE5245" w:rsidP="00BE5245">
      <w:pPr>
        <w:numPr>
          <w:ilvl w:val="0"/>
          <w:numId w:val="18"/>
        </w:numPr>
        <w:autoSpaceDE w:val="0"/>
        <w:autoSpaceDN w:val="0"/>
        <w:adjustRightInd w:val="0"/>
        <w:rPr>
          <w:rFonts w:ascii="Calibri" w:hAnsi="Calibri" w:cs="Calibri"/>
          <w:sz w:val="24"/>
          <w:szCs w:val="24"/>
        </w:rPr>
      </w:pPr>
      <w:r w:rsidRPr="009E6201">
        <w:rPr>
          <w:rFonts w:ascii="Calibri" w:hAnsi="Calibri" w:cs="Calibri"/>
          <w:sz w:val="24"/>
          <w:szCs w:val="24"/>
        </w:rPr>
        <w:t xml:space="preserve">Monitoring implementation of the Central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Plan, Western </w:t>
      </w:r>
      <w:proofErr w:type="spellStart"/>
      <w:r w:rsidRPr="009E6201">
        <w:rPr>
          <w:rFonts w:ascii="Calibri" w:hAnsi="Calibri" w:cs="Calibri"/>
          <w:sz w:val="24"/>
          <w:szCs w:val="24"/>
        </w:rPr>
        <w:t>SoMa</w:t>
      </w:r>
      <w:proofErr w:type="spellEnd"/>
      <w:r w:rsidRPr="009E6201">
        <w:rPr>
          <w:rFonts w:ascii="Calibri" w:hAnsi="Calibri" w:cs="Calibri"/>
          <w:sz w:val="24"/>
          <w:szCs w:val="24"/>
        </w:rPr>
        <w:t xml:space="preserve"> Area Plan, and East </w:t>
      </w:r>
      <w:proofErr w:type="spellStart"/>
      <w:r w:rsidRPr="009E6201">
        <w:rPr>
          <w:rFonts w:ascii="Calibri" w:hAnsi="Calibri" w:cs="Calibri"/>
          <w:sz w:val="24"/>
          <w:szCs w:val="24"/>
        </w:rPr>
        <w:t>SoMa</w:t>
      </w:r>
      <w:proofErr w:type="spellEnd"/>
      <w:r w:rsidR="0090608D" w:rsidRPr="009E6201">
        <w:rPr>
          <w:rFonts w:ascii="Calibri" w:hAnsi="Calibri" w:cs="Calibri"/>
          <w:sz w:val="24"/>
          <w:szCs w:val="24"/>
        </w:rPr>
        <w:t xml:space="preserve"> </w:t>
      </w:r>
      <w:r w:rsidRPr="009E6201">
        <w:rPr>
          <w:rFonts w:ascii="Calibri" w:hAnsi="Calibri" w:cs="Calibri"/>
          <w:sz w:val="24"/>
          <w:szCs w:val="24"/>
        </w:rPr>
        <w:t>Area Plan.</w:t>
      </w:r>
    </w:p>
    <w:p w14:paraId="0601D98D" w14:textId="77777777" w:rsidR="0090608D" w:rsidRPr="009E6201" w:rsidRDefault="0090608D" w:rsidP="0090608D">
      <w:pPr>
        <w:pStyle w:val="ListParagraph"/>
        <w:rPr>
          <w:rFonts w:ascii="Calibri" w:hAnsi="Calibri" w:cs="Calibri"/>
          <w:sz w:val="24"/>
          <w:szCs w:val="24"/>
        </w:rPr>
      </w:pPr>
    </w:p>
    <w:p w14:paraId="1003AC66" w14:textId="77777777" w:rsidR="0090608D" w:rsidRPr="009E6201" w:rsidRDefault="0090608D" w:rsidP="0090608D">
      <w:pPr>
        <w:numPr>
          <w:ilvl w:val="0"/>
          <w:numId w:val="18"/>
        </w:numPr>
        <w:autoSpaceDE w:val="0"/>
        <w:autoSpaceDN w:val="0"/>
        <w:adjustRightInd w:val="0"/>
        <w:rPr>
          <w:rFonts w:ascii="Calibri" w:hAnsi="Calibri" w:cs="Calibri"/>
          <w:sz w:val="24"/>
          <w:szCs w:val="24"/>
        </w:rPr>
      </w:pPr>
      <w:r w:rsidRPr="009E6201">
        <w:rPr>
          <w:rFonts w:ascii="Calibri" w:hAnsi="Calibri" w:cs="42mzlqxwclmaoge"/>
          <w:sz w:val="24"/>
          <w:szCs w:val="24"/>
        </w:rPr>
        <w:t xml:space="preserve">The Committee also may provide advice on the following issues regarding development projects and proposals within the boundaries of the East </w:t>
      </w:r>
      <w:proofErr w:type="spellStart"/>
      <w:r w:rsidRPr="009E6201">
        <w:rPr>
          <w:rFonts w:ascii="Calibri" w:hAnsi="Calibri" w:cs="42mzlqxwclmaoge"/>
          <w:sz w:val="24"/>
          <w:szCs w:val="24"/>
        </w:rPr>
        <w:t>SoMa</w:t>
      </w:r>
      <w:proofErr w:type="spellEnd"/>
      <w:r w:rsidRPr="009E6201">
        <w:rPr>
          <w:rFonts w:ascii="Calibri" w:hAnsi="Calibri" w:cs="42mzlqxwclmaoge"/>
          <w:sz w:val="24"/>
          <w:szCs w:val="24"/>
        </w:rPr>
        <w:t xml:space="preserve"> Area Plan, Central </w:t>
      </w:r>
      <w:proofErr w:type="spellStart"/>
      <w:r w:rsidRPr="009E6201">
        <w:rPr>
          <w:rFonts w:ascii="Calibri" w:hAnsi="Calibri" w:cs="42mzlqxwclmaoge"/>
          <w:sz w:val="24"/>
          <w:szCs w:val="24"/>
        </w:rPr>
        <w:t>SoMa</w:t>
      </w:r>
      <w:proofErr w:type="spellEnd"/>
      <w:r w:rsidRPr="009E6201">
        <w:rPr>
          <w:rFonts w:ascii="Calibri" w:hAnsi="Calibri" w:cs="42mzlqxwclmaoge"/>
          <w:sz w:val="24"/>
          <w:szCs w:val="24"/>
        </w:rPr>
        <w:t xml:space="preserve"> Plan, or Western </w:t>
      </w:r>
      <w:proofErr w:type="spellStart"/>
      <w:r w:rsidRPr="009E6201">
        <w:rPr>
          <w:rFonts w:ascii="Calibri" w:hAnsi="Calibri" w:cs="42mzlqxwclmaoge"/>
          <w:sz w:val="24"/>
          <w:szCs w:val="24"/>
        </w:rPr>
        <w:t>SoMa</w:t>
      </w:r>
      <w:proofErr w:type="spellEnd"/>
      <w:r w:rsidRPr="009E6201">
        <w:rPr>
          <w:rFonts w:ascii="Calibri" w:hAnsi="Calibri" w:cs="Calibri"/>
          <w:sz w:val="24"/>
          <w:szCs w:val="24"/>
        </w:rPr>
        <w:t xml:space="preserve"> </w:t>
      </w:r>
      <w:r w:rsidRPr="009E6201">
        <w:rPr>
          <w:rFonts w:ascii="Calibri" w:hAnsi="Calibri" w:cs="42mzlqxwclmaoge"/>
          <w:sz w:val="24"/>
          <w:szCs w:val="24"/>
        </w:rPr>
        <w:t>Area Plan, or within 0.25 miles of the boundaries of said area plans but outside the boundaries of the</w:t>
      </w:r>
      <w:r w:rsidRPr="009E6201">
        <w:rPr>
          <w:rFonts w:ascii="Calibri" w:hAnsi="Calibri" w:cs="Calibri"/>
          <w:sz w:val="24"/>
          <w:szCs w:val="24"/>
        </w:rPr>
        <w:t xml:space="preserve"> </w:t>
      </w:r>
      <w:r w:rsidRPr="009E6201">
        <w:rPr>
          <w:rFonts w:ascii="Calibri" w:hAnsi="Calibri" w:cs="42mzlqxwclmaoge"/>
          <w:sz w:val="24"/>
          <w:szCs w:val="24"/>
        </w:rPr>
        <w:t>Showplace Square/Potrero Hill, Mission, Central Waterfront, and Market and Octavia Area Plans:</w:t>
      </w:r>
    </w:p>
    <w:p w14:paraId="77F9850A" w14:textId="77777777" w:rsidR="0090608D" w:rsidRPr="009E6201" w:rsidRDefault="0090608D" w:rsidP="0090608D">
      <w:pPr>
        <w:pStyle w:val="ListParagraph"/>
        <w:rPr>
          <w:rFonts w:ascii="Calibri" w:hAnsi="Calibri" w:cs="Calibri"/>
          <w:sz w:val="24"/>
          <w:szCs w:val="24"/>
        </w:rPr>
      </w:pPr>
    </w:p>
    <w:p w14:paraId="3A71D57B" w14:textId="77777777" w:rsidR="0090608D" w:rsidRPr="009E6201" w:rsidRDefault="0090608D" w:rsidP="0090608D">
      <w:pPr>
        <w:numPr>
          <w:ilvl w:val="1"/>
          <w:numId w:val="18"/>
        </w:numPr>
        <w:autoSpaceDE w:val="0"/>
        <w:autoSpaceDN w:val="0"/>
        <w:adjustRightInd w:val="0"/>
        <w:rPr>
          <w:rFonts w:ascii="Calibri" w:hAnsi="Calibri" w:cs="Calibri"/>
          <w:sz w:val="24"/>
          <w:szCs w:val="24"/>
        </w:rPr>
      </w:pPr>
      <w:r w:rsidRPr="009E6201">
        <w:rPr>
          <w:rFonts w:ascii="Calibri" w:hAnsi="Calibri" w:cs="42mzlqxwclmaoge"/>
          <w:sz w:val="24"/>
          <w:szCs w:val="24"/>
        </w:rPr>
        <w:t>Individual development proposals;</w:t>
      </w:r>
    </w:p>
    <w:p w14:paraId="3C17AB79" w14:textId="77777777" w:rsidR="0090608D" w:rsidRPr="009E6201" w:rsidRDefault="0090608D" w:rsidP="0090608D">
      <w:pPr>
        <w:numPr>
          <w:ilvl w:val="1"/>
          <w:numId w:val="18"/>
        </w:numPr>
        <w:autoSpaceDE w:val="0"/>
        <w:autoSpaceDN w:val="0"/>
        <w:adjustRightInd w:val="0"/>
        <w:rPr>
          <w:rFonts w:ascii="Calibri" w:hAnsi="Calibri" w:cs="Calibri"/>
          <w:sz w:val="24"/>
          <w:szCs w:val="24"/>
        </w:rPr>
      </w:pPr>
      <w:r w:rsidRPr="009E6201">
        <w:rPr>
          <w:rFonts w:ascii="Calibri" w:hAnsi="Calibri" w:cs="42mzlqxwclmaoge"/>
          <w:sz w:val="24"/>
          <w:szCs w:val="24"/>
        </w:rPr>
        <w:t>Compliance by individual development projects with specific conditions of project approvals;</w:t>
      </w:r>
    </w:p>
    <w:p w14:paraId="731A07FC" w14:textId="77777777" w:rsidR="0090608D" w:rsidRPr="009E6201" w:rsidRDefault="0090608D" w:rsidP="0090608D">
      <w:pPr>
        <w:numPr>
          <w:ilvl w:val="1"/>
          <w:numId w:val="18"/>
        </w:numPr>
        <w:autoSpaceDE w:val="0"/>
        <w:autoSpaceDN w:val="0"/>
        <w:adjustRightInd w:val="0"/>
        <w:rPr>
          <w:rFonts w:ascii="Calibri" w:hAnsi="Calibri" w:cs="Calibri"/>
          <w:sz w:val="24"/>
          <w:szCs w:val="24"/>
        </w:rPr>
      </w:pPr>
      <w:r w:rsidRPr="009E6201">
        <w:rPr>
          <w:rFonts w:ascii="Calibri" w:hAnsi="Calibri" w:cs="42mzlqxwclmaoge"/>
          <w:sz w:val="24"/>
          <w:szCs w:val="24"/>
        </w:rPr>
        <w:t>Design and programming of open spaces, including Privately-Owned Public Open Spaces</w:t>
      </w:r>
      <w:r w:rsidRPr="009E6201">
        <w:rPr>
          <w:rFonts w:ascii="Calibri" w:hAnsi="Calibri" w:cs="Calibri"/>
          <w:sz w:val="24"/>
          <w:szCs w:val="24"/>
        </w:rPr>
        <w:t xml:space="preserve"> </w:t>
      </w:r>
      <w:r w:rsidRPr="009E6201">
        <w:rPr>
          <w:rFonts w:ascii="Calibri" w:hAnsi="Calibri" w:cs="42mzlqxwclmaoge"/>
          <w:sz w:val="24"/>
          <w:szCs w:val="24"/>
        </w:rPr>
        <w:t>(POPOS); and</w:t>
      </w:r>
    </w:p>
    <w:p w14:paraId="48B1563E" w14:textId="77777777" w:rsidR="0090608D" w:rsidRPr="009E6201" w:rsidRDefault="0090608D" w:rsidP="0090608D">
      <w:pPr>
        <w:numPr>
          <w:ilvl w:val="1"/>
          <w:numId w:val="18"/>
        </w:numPr>
        <w:autoSpaceDE w:val="0"/>
        <w:autoSpaceDN w:val="0"/>
        <w:adjustRightInd w:val="0"/>
        <w:rPr>
          <w:rFonts w:ascii="Calibri" w:hAnsi="Calibri" w:cs="Calibri"/>
          <w:sz w:val="24"/>
          <w:szCs w:val="24"/>
        </w:rPr>
      </w:pPr>
      <w:r w:rsidRPr="009E6201">
        <w:rPr>
          <w:rFonts w:ascii="Calibri" w:hAnsi="Calibri" w:cs="42mzlqxwclmaoge"/>
          <w:sz w:val="24"/>
          <w:szCs w:val="24"/>
        </w:rPr>
        <w:t>Development proposals for public properties.</w:t>
      </w:r>
    </w:p>
    <w:p w14:paraId="56466090" w14:textId="77777777" w:rsidR="00611A99" w:rsidRPr="009E6201" w:rsidRDefault="00611A99" w:rsidP="00611A99">
      <w:pPr>
        <w:autoSpaceDE w:val="0"/>
        <w:autoSpaceDN w:val="0"/>
        <w:adjustRightInd w:val="0"/>
        <w:ind w:left="1440"/>
        <w:rPr>
          <w:rFonts w:ascii="Calibri" w:hAnsi="Calibri" w:cs="Calibri"/>
          <w:sz w:val="24"/>
          <w:szCs w:val="24"/>
        </w:rPr>
      </w:pPr>
    </w:p>
    <w:p w14:paraId="64F35E8F" w14:textId="77777777" w:rsidR="0090608D" w:rsidRPr="009E6201" w:rsidRDefault="0090608D" w:rsidP="0090608D">
      <w:pPr>
        <w:numPr>
          <w:ilvl w:val="0"/>
          <w:numId w:val="18"/>
        </w:numPr>
        <w:autoSpaceDE w:val="0"/>
        <w:autoSpaceDN w:val="0"/>
        <w:adjustRightInd w:val="0"/>
        <w:rPr>
          <w:rFonts w:ascii="Calibri" w:hAnsi="Calibri" w:cs="Calibri"/>
          <w:sz w:val="24"/>
          <w:szCs w:val="24"/>
        </w:rPr>
      </w:pPr>
      <w:r w:rsidRPr="009E6201">
        <w:rPr>
          <w:rFonts w:ascii="Calibri" w:hAnsi="Calibri" w:cs="42mzlqxwclmaoge"/>
          <w:sz w:val="24"/>
          <w:szCs w:val="24"/>
        </w:rPr>
        <w:t>City agencies may seek input from the Committee on policy matters regarding land use and zoning</w:t>
      </w:r>
      <w:r w:rsidRPr="009E6201">
        <w:rPr>
          <w:rFonts w:ascii="Calibri" w:hAnsi="Calibri" w:cs="Calibri"/>
          <w:sz w:val="24"/>
          <w:szCs w:val="24"/>
        </w:rPr>
        <w:t xml:space="preserve"> </w:t>
      </w:r>
      <w:r w:rsidRPr="009E6201">
        <w:rPr>
          <w:rFonts w:ascii="Calibri" w:hAnsi="Calibri" w:cs="42mzlqxwclmaoge"/>
          <w:sz w:val="24"/>
          <w:szCs w:val="24"/>
        </w:rPr>
        <w:t xml:space="preserve">changes, capital improvement plans, and other activities that implement the Central </w:t>
      </w:r>
      <w:proofErr w:type="spellStart"/>
      <w:r w:rsidRPr="009E6201">
        <w:rPr>
          <w:rFonts w:ascii="Calibri" w:hAnsi="Calibri" w:cs="42mzlqxwclmaoge"/>
          <w:sz w:val="24"/>
          <w:szCs w:val="24"/>
        </w:rPr>
        <w:t>SoMa</w:t>
      </w:r>
      <w:proofErr w:type="spellEnd"/>
      <w:r w:rsidRPr="009E6201">
        <w:rPr>
          <w:rFonts w:ascii="Calibri" w:hAnsi="Calibri" w:cs="42mzlqxwclmaoge"/>
          <w:sz w:val="24"/>
          <w:szCs w:val="24"/>
        </w:rPr>
        <w:t xml:space="preserve"> Plan, Western</w:t>
      </w:r>
      <w:r w:rsidRPr="009E6201">
        <w:rPr>
          <w:rFonts w:ascii="Calibri" w:hAnsi="Calibri" w:cs="Calibri"/>
          <w:sz w:val="24"/>
          <w:szCs w:val="24"/>
        </w:rPr>
        <w:t xml:space="preserve"> </w:t>
      </w:r>
      <w:proofErr w:type="spellStart"/>
      <w:r w:rsidRPr="009E6201">
        <w:rPr>
          <w:rFonts w:ascii="Calibri" w:hAnsi="Calibri" w:cs="42mzlqxwclmaoge"/>
          <w:sz w:val="24"/>
          <w:szCs w:val="24"/>
        </w:rPr>
        <w:t>SoMa</w:t>
      </w:r>
      <w:proofErr w:type="spellEnd"/>
      <w:r w:rsidRPr="009E6201">
        <w:rPr>
          <w:rFonts w:ascii="Calibri" w:hAnsi="Calibri" w:cs="42mzlqxwclmaoge"/>
          <w:sz w:val="24"/>
          <w:szCs w:val="24"/>
        </w:rPr>
        <w:t xml:space="preserve"> Area Plan, and East </w:t>
      </w:r>
      <w:proofErr w:type="spellStart"/>
      <w:r w:rsidRPr="009E6201">
        <w:rPr>
          <w:rFonts w:ascii="Calibri" w:hAnsi="Calibri" w:cs="42mzlqxwclmaoge"/>
          <w:sz w:val="24"/>
          <w:szCs w:val="24"/>
        </w:rPr>
        <w:t>SoMa</w:t>
      </w:r>
      <w:proofErr w:type="spellEnd"/>
      <w:r w:rsidRPr="009E6201">
        <w:rPr>
          <w:rFonts w:ascii="Calibri" w:hAnsi="Calibri" w:cs="42mzlqxwclmaoge"/>
          <w:sz w:val="24"/>
          <w:szCs w:val="24"/>
        </w:rPr>
        <w:t xml:space="preserve"> Area Plan.</w:t>
      </w:r>
    </w:p>
    <w:p w14:paraId="677F8384" w14:textId="77777777" w:rsidR="00611A99" w:rsidRPr="009E6201" w:rsidRDefault="00611A99" w:rsidP="00611A99">
      <w:pPr>
        <w:autoSpaceDE w:val="0"/>
        <w:autoSpaceDN w:val="0"/>
        <w:adjustRightInd w:val="0"/>
        <w:ind w:left="720"/>
        <w:rPr>
          <w:rFonts w:ascii="Calibri" w:hAnsi="Calibri" w:cs="Calibri"/>
          <w:sz w:val="24"/>
          <w:szCs w:val="24"/>
        </w:rPr>
      </w:pPr>
    </w:p>
    <w:p w14:paraId="1B610B5A" w14:textId="122AE693" w:rsidR="007908E4" w:rsidRPr="00B809DC" w:rsidRDefault="0090608D" w:rsidP="006B55AD">
      <w:pPr>
        <w:pStyle w:val="ListParagraph"/>
        <w:numPr>
          <w:ilvl w:val="0"/>
          <w:numId w:val="18"/>
        </w:numPr>
        <w:rPr>
          <w:rFonts w:ascii="Calibri" w:hAnsi="Calibri" w:cs="Calibri"/>
          <w:sz w:val="24"/>
          <w:szCs w:val="24"/>
        </w:rPr>
      </w:pPr>
      <w:r w:rsidRPr="009E6201">
        <w:rPr>
          <w:rFonts w:ascii="Calibri" w:hAnsi="Calibri" w:cs="42mzlqxwclmaoge"/>
          <w:sz w:val="24"/>
          <w:szCs w:val="24"/>
        </w:rPr>
        <w:t xml:space="preserve">The Committee shall collaborate with the Planning Department and relevant city agencies in monitoring implementation of the Central </w:t>
      </w:r>
      <w:proofErr w:type="spellStart"/>
      <w:r w:rsidRPr="009E6201">
        <w:rPr>
          <w:rFonts w:ascii="Calibri" w:hAnsi="Calibri" w:cs="42mzlqxwclmaoge"/>
          <w:sz w:val="24"/>
          <w:szCs w:val="24"/>
        </w:rPr>
        <w:t>SoMa</w:t>
      </w:r>
      <w:proofErr w:type="spellEnd"/>
      <w:r w:rsidRPr="009E6201">
        <w:rPr>
          <w:rFonts w:ascii="Calibri" w:hAnsi="Calibri" w:cs="42mzlqxwclmaoge"/>
          <w:sz w:val="24"/>
          <w:szCs w:val="24"/>
        </w:rPr>
        <w:t xml:space="preserve"> Plan, Western </w:t>
      </w:r>
      <w:proofErr w:type="spellStart"/>
      <w:r w:rsidRPr="009E6201">
        <w:rPr>
          <w:rFonts w:ascii="Calibri" w:hAnsi="Calibri" w:cs="42mzlqxwclmaoge"/>
          <w:sz w:val="24"/>
          <w:szCs w:val="24"/>
        </w:rPr>
        <w:t>SoMa</w:t>
      </w:r>
      <w:proofErr w:type="spellEnd"/>
      <w:r w:rsidRPr="009E6201">
        <w:rPr>
          <w:rFonts w:ascii="Calibri" w:hAnsi="Calibri" w:cs="42mzlqxwclmaoge"/>
          <w:sz w:val="24"/>
          <w:szCs w:val="24"/>
        </w:rPr>
        <w:t xml:space="preserve"> Area Plan, and East </w:t>
      </w:r>
      <w:proofErr w:type="spellStart"/>
      <w:r w:rsidRPr="009E6201">
        <w:rPr>
          <w:rFonts w:ascii="Calibri" w:hAnsi="Calibri" w:cs="42mzlqxwclmaoge"/>
          <w:sz w:val="24"/>
          <w:szCs w:val="24"/>
        </w:rPr>
        <w:t>SoMa</w:t>
      </w:r>
      <w:proofErr w:type="spellEnd"/>
      <w:r w:rsidRPr="009E6201">
        <w:rPr>
          <w:rFonts w:ascii="Calibri" w:hAnsi="Calibri" w:cs="42mzlqxwclmaoge"/>
          <w:sz w:val="24"/>
          <w:szCs w:val="24"/>
        </w:rPr>
        <w:t xml:space="preserve"> Area Plan at approximately every fifth year, in coordination with the duties required by this Section 5.26-4 and</w:t>
      </w:r>
      <w:r w:rsidRPr="009E6201">
        <w:rPr>
          <w:rFonts w:ascii="Calibri" w:hAnsi="Calibri" w:cs="Calibri"/>
          <w:sz w:val="24"/>
          <w:szCs w:val="24"/>
        </w:rPr>
        <w:t xml:space="preserve"> </w:t>
      </w:r>
      <w:r w:rsidRPr="009E6201">
        <w:rPr>
          <w:rFonts w:ascii="Calibri" w:hAnsi="Calibri" w:cs="42mzlqxwclmaoge"/>
          <w:sz w:val="24"/>
          <w:szCs w:val="24"/>
        </w:rPr>
        <w:t xml:space="preserve">Administrative </w:t>
      </w:r>
      <w:r w:rsidRPr="009E6201">
        <w:rPr>
          <w:rFonts w:ascii="Calibri" w:hAnsi="Calibri" w:cs="42mzlqxwclmaoge"/>
          <w:sz w:val="24"/>
          <w:szCs w:val="24"/>
        </w:rPr>
        <w:lastRenderedPageBreak/>
        <w:t>Code Section 10.E; and provide input to Plan Area monitoring efforts for required timeseries</w:t>
      </w:r>
      <w:r w:rsidRPr="009E6201">
        <w:rPr>
          <w:rFonts w:ascii="Calibri" w:hAnsi="Calibri" w:cs="Calibri"/>
          <w:sz w:val="24"/>
          <w:szCs w:val="24"/>
        </w:rPr>
        <w:t xml:space="preserve"> </w:t>
      </w:r>
      <w:r w:rsidRPr="009E6201">
        <w:rPr>
          <w:rFonts w:ascii="Calibri" w:hAnsi="Calibri" w:cs="42mzlqxwclmaoge"/>
          <w:sz w:val="24"/>
          <w:szCs w:val="24"/>
        </w:rPr>
        <w:t>reporting.</w:t>
      </w:r>
    </w:p>
    <w:p w14:paraId="12DC5B3D" w14:textId="77777777" w:rsidR="00B809DC" w:rsidRPr="00B809DC" w:rsidRDefault="00B809DC" w:rsidP="00B809DC">
      <w:pPr>
        <w:rPr>
          <w:rFonts w:ascii="Calibri" w:hAnsi="Calibri" w:cs="Calibri"/>
          <w:sz w:val="24"/>
          <w:szCs w:val="24"/>
        </w:rPr>
      </w:pPr>
    </w:p>
    <w:p w14:paraId="74FD2FC4" w14:textId="3D038EC2" w:rsidR="0090608D" w:rsidRPr="00B809DC" w:rsidRDefault="0090608D" w:rsidP="00B809DC">
      <w:pPr>
        <w:pStyle w:val="ListParagraph"/>
        <w:numPr>
          <w:ilvl w:val="0"/>
          <w:numId w:val="18"/>
        </w:numPr>
        <w:rPr>
          <w:rFonts w:ascii="Calibri" w:hAnsi="Calibri" w:cs="42mzlqxwclmaoge"/>
          <w:sz w:val="24"/>
          <w:szCs w:val="24"/>
        </w:rPr>
      </w:pPr>
      <w:r w:rsidRPr="006B55AD">
        <w:rPr>
          <w:rFonts w:ascii="Calibri" w:hAnsi="Calibri" w:cs="42mzlqxwclmaoge"/>
          <w:sz w:val="24"/>
          <w:szCs w:val="24"/>
        </w:rPr>
        <w:t xml:space="preserve">The Committee shall coordinate with the </w:t>
      </w:r>
      <w:proofErr w:type="spellStart"/>
      <w:r w:rsidRPr="006B55AD">
        <w:rPr>
          <w:rFonts w:ascii="Calibri" w:hAnsi="Calibri" w:cs="42mzlqxwclmaoge"/>
          <w:sz w:val="24"/>
          <w:szCs w:val="24"/>
        </w:rPr>
        <w:t>SoMa</w:t>
      </w:r>
      <w:proofErr w:type="spellEnd"/>
      <w:r w:rsidRPr="006B55AD">
        <w:rPr>
          <w:rFonts w:ascii="Calibri" w:hAnsi="Calibri" w:cs="42mzlqxwclmaoge"/>
          <w:sz w:val="24"/>
          <w:szCs w:val="24"/>
        </w:rPr>
        <w:t xml:space="preserve"> Community Stabilization Fund Community</w:t>
      </w:r>
      <w:r w:rsidR="007E7C2D" w:rsidRPr="006B55AD">
        <w:rPr>
          <w:rFonts w:ascii="Calibri" w:hAnsi="Calibri" w:cs="42mzlqxwclmaoge"/>
          <w:sz w:val="24"/>
          <w:szCs w:val="24"/>
        </w:rPr>
        <w:t xml:space="preserve"> </w:t>
      </w:r>
      <w:r w:rsidRPr="006B55AD">
        <w:rPr>
          <w:rFonts w:ascii="Calibri" w:hAnsi="Calibri" w:cs="42mzlqxwclmaoge"/>
          <w:sz w:val="24"/>
          <w:szCs w:val="24"/>
        </w:rPr>
        <w:t>Advisory Committee established in Administrative Code Chapter 5, Article XXVII, when providing</w:t>
      </w:r>
      <w:r w:rsidR="007E7C2D" w:rsidRPr="006B55AD">
        <w:rPr>
          <w:rFonts w:ascii="Calibri" w:hAnsi="Calibri" w:cs="42mzlqxwclmaoge"/>
          <w:sz w:val="24"/>
          <w:szCs w:val="24"/>
        </w:rPr>
        <w:t xml:space="preserve"> </w:t>
      </w:r>
      <w:r w:rsidRPr="006B55AD">
        <w:rPr>
          <w:rFonts w:ascii="Calibri" w:hAnsi="Calibri" w:cs="42mzlqxwclmaoge"/>
          <w:sz w:val="24"/>
          <w:szCs w:val="24"/>
        </w:rPr>
        <w:t>advice on matters within the programmatic jurisdiction of both committees.</w:t>
      </w:r>
    </w:p>
    <w:p w14:paraId="301E7B9F" w14:textId="77777777" w:rsidR="00BE5245" w:rsidRPr="009E6201" w:rsidRDefault="00BE5245" w:rsidP="00611A99">
      <w:pPr>
        <w:rPr>
          <w:rFonts w:ascii="Calibri" w:hAnsi="Calibri" w:cs="Calibri"/>
          <w:sz w:val="24"/>
          <w:szCs w:val="24"/>
        </w:rPr>
      </w:pPr>
    </w:p>
    <w:p w14:paraId="1C7961B3" w14:textId="77777777" w:rsidR="0090608D" w:rsidRPr="005424F4" w:rsidRDefault="007908E4" w:rsidP="009070B4">
      <w:pPr>
        <w:pStyle w:val="BodyText2"/>
      </w:pPr>
      <w:r>
        <w:t xml:space="preserve">Source: </w:t>
      </w:r>
      <w:r w:rsidR="0090608D" w:rsidRPr="005424F4">
        <w:t>San Francisco Administrative Code Section 5.26-</w:t>
      </w:r>
      <w:r w:rsidR="0090608D">
        <w:t>4</w:t>
      </w:r>
      <w:r>
        <w:t>.</w:t>
      </w:r>
    </w:p>
    <w:p w14:paraId="1143122F" w14:textId="77777777" w:rsidR="008D32DA" w:rsidRPr="009E6201" w:rsidRDefault="008D32DA" w:rsidP="009070B4">
      <w:pPr>
        <w:pStyle w:val="BodyText2"/>
        <w:rPr>
          <w:highlight w:val="yellow"/>
        </w:rPr>
      </w:pPr>
    </w:p>
    <w:p w14:paraId="0B6682FC" w14:textId="77777777" w:rsidR="008D32DA" w:rsidRPr="009E6201" w:rsidRDefault="008D32DA">
      <w:pPr>
        <w:rPr>
          <w:rFonts w:ascii="Calibri" w:hAnsi="Calibri" w:cs="Calibri"/>
          <w:sz w:val="24"/>
          <w:szCs w:val="24"/>
          <w:highlight w:val="yellow"/>
        </w:rPr>
      </w:pPr>
    </w:p>
    <w:p w14:paraId="76BBB1FE" w14:textId="4B2CBECD" w:rsidR="008D32DA" w:rsidRPr="009E6201" w:rsidRDefault="008D32DA" w:rsidP="552B4947">
      <w:pPr>
        <w:pStyle w:val="cacSectionheading"/>
        <w:rPr>
          <w:rFonts w:ascii="Calibri" w:hAnsi="Calibri" w:cs="Calibri"/>
          <w:b w:val="0"/>
          <w:color w:val="auto"/>
        </w:rPr>
      </w:pPr>
      <w:r w:rsidRPr="552B4947">
        <w:rPr>
          <w:rFonts w:ascii="Calibri" w:hAnsi="Calibri" w:cs="Calibri"/>
        </w:rPr>
        <w:t xml:space="preserve">Section </w:t>
      </w:r>
      <w:r w:rsidR="2A41E229" w:rsidRPr="552B4947">
        <w:rPr>
          <w:rFonts w:ascii="Calibri" w:hAnsi="Calibri" w:cs="Calibri"/>
        </w:rPr>
        <w:t>2</w:t>
      </w:r>
      <w:r w:rsidRPr="552B4947">
        <w:rPr>
          <w:rFonts w:ascii="Calibri" w:hAnsi="Calibri" w:cs="Calibri"/>
        </w:rPr>
        <w:t>.</w:t>
      </w:r>
      <w:r w:rsidRPr="009E6201">
        <w:rPr>
          <w:rFonts w:ascii="Calibri" w:hAnsi="Calibri" w:cs="Calibri"/>
          <w:szCs w:val="24"/>
        </w:rPr>
        <w:tab/>
      </w:r>
      <w:r w:rsidRPr="552B4947">
        <w:rPr>
          <w:rFonts w:ascii="Calibri" w:hAnsi="Calibri" w:cs="Calibri"/>
        </w:rPr>
        <w:t xml:space="preserve">Conflict of Interest.  </w:t>
      </w:r>
      <w:r w:rsidRPr="552B4947">
        <w:rPr>
          <w:rFonts w:ascii="Calibri" w:hAnsi="Calibri" w:cs="Calibri"/>
          <w:b w:val="0"/>
          <w:color w:val="auto"/>
        </w:rPr>
        <w:t xml:space="preserve">No member of the </w:t>
      </w:r>
      <w:r w:rsidR="00F73A2C" w:rsidRPr="552B4947">
        <w:rPr>
          <w:rFonts w:ascii="Calibri" w:hAnsi="Calibri" w:cs="Calibri"/>
          <w:b w:val="0"/>
          <w:color w:val="auto"/>
        </w:rPr>
        <w:t>CAC</w:t>
      </w:r>
      <w:r w:rsidRPr="552B4947">
        <w:rPr>
          <w:rFonts w:ascii="Calibri" w:hAnsi="Calibri" w:cs="Calibri"/>
          <w:b w:val="0"/>
          <w:color w:val="auto"/>
        </w:rPr>
        <w:t xml:space="preserve"> shall participate in any decision</w:t>
      </w:r>
      <w:r w:rsidR="00925E87" w:rsidRPr="552B4947">
        <w:rPr>
          <w:rFonts w:ascii="Calibri" w:hAnsi="Calibri" w:cs="Calibri"/>
          <w:b w:val="0"/>
          <w:color w:val="auto"/>
        </w:rPr>
        <w:t xml:space="preserve"> that</w:t>
      </w:r>
      <w:r w:rsidR="00DB55D1" w:rsidRPr="552B4947">
        <w:rPr>
          <w:rFonts w:ascii="Calibri" w:hAnsi="Calibri" w:cs="Calibri"/>
          <w:b w:val="0"/>
          <w:color w:val="auto"/>
        </w:rPr>
        <w:t xml:space="preserve"> </w:t>
      </w:r>
      <w:r w:rsidRPr="552B4947">
        <w:rPr>
          <w:rFonts w:ascii="Calibri" w:hAnsi="Calibri" w:cs="Calibri"/>
          <w:b w:val="0"/>
          <w:color w:val="auto"/>
        </w:rPr>
        <w:t xml:space="preserve">directly or indirectly affects his or her property or economic interests in a manner that is distinguishable from the manner in which the decision affects all other persons or a significant segment of all other persons in the </w:t>
      </w:r>
      <w:r w:rsidR="00A53B1E" w:rsidRPr="552B4947">
        <w:rPr>
          <w:rFonts w:ascii="Calibri" w:hAnsi="Calibri" w:cs="Calibri"/>
          <w:b w:val="0"/>
          <w:color w:val="auto"/>
        </w:rPr>
        <w:t xml:space="preserve">East, Central and Western </w:t>
      </w:r>
      <w:proofErr w:type="spellStart"/>
      <w:r w:rsidR="00A53B1E" w:rsidRPr="552B4947">
        <w:rPr>
          <w:rFonts w:ascii="Calibri" w:hAnsi="Calibri" w:cs="Calibri"/>
          <w:b w:val="0"/>
          <w:color w:val="auto"/>
        </w:rPr>
        <w:t>SoMa</w:t>
      </w:r>
      <w:proofErr w:type="spellEnd"/>
      <w:r w:rsidR="00A53B1E" w:rsidRPr="552B4947">
        <w:rPr>
          <w:rFonts w:ascii="Calibri" w:hAnsi="Calibri" w:cs="Calibri"/>
          <w:b w:val="0"/>
          <w:color w:val="auto"/>
        </w:rPr>
        <w:t xml:space="preserve"> </w:t>
      </w:r>
      <w:r w:rsidRPr="552B4947">
        <w:rPr>
          <w:rFonts w:ascii="Calibri" w:hAnsi="Calibri" w:cs="Calibri"/>
          <w:b w:val="0"/>
          <w:color w:val="auto"/>
        </w:rPr>
        <w:t>Plan Area</w:t>
      </w:r>
      <w:r w:rsidR="00925E87" w:rsidRPr="552B4947">
        <w:rPr>
          <w:rFonts w:ascii="Calibri" w:hAnsi="Calibri" w:cs="Calibri"/>
          <w:b w:val="0"/>
          <w:color w:val="auto"/>
        </w:rPr>
        <w:t>s</w:t>
      </w:r>
      <w:r w:rsidRPr="552B4947">
        <w:rPr>
          <w:rFonts w:ascii="Calibri" w:hAnsi="Calibri" w:cs="Calibri"/>
          <w:b w:val="0"/>
          <w:color w:val="auto"/>
        </w:rPr>
        <w:t>.</w:t>
      </w:r>
      <w:r w:rsidR="0007444F" w:rsidRPr="552B4947">
        <w:rPr>
          <w:rFonts w:ascii="Calibri" w:hAnsi="Calibri" w:cs="Calibri"/>
          <w:b w:val="0"/>
          <w:color w:val="auto"/>
        </w:rPr>
        <w:t xml:space="preserve"> </w:t>
      </w:r>
    </w:p>
    <w:p w14:paraId="19A8632C" w14:textId="77777777" w:rsidR="008D32DA" w:rsidRPr="009E6201" w:rsidRDefault="008D32DA">
      <w:pPr>
        <w:rPr>
          <w:rFonts w:ascii="Calibri" w:hAnsi="Calibri" w:cs="Calibri"/>
          <w:sz w:val="24"/>
          <w:szCs w:val="24"/>
          <w:highlight w:val="yellow"/>
        </w:rPr>
      </w:pPr>
    </w:p>
    <w:p w14:paraId="6BF1593C" w14:textId="0EA0A461" w:rsidR="008D32DA" w:rsidRPr="009E6201" w:rsidRDefault="008D32DA">
      <w:pPr>
        <w:rPr>
          <w:rFonts w:ascii="Calibri" w:hAnsi="Calibri" w:cs="Calibri"/>
          <w:sz w:val="24"/>
          <w:szCs w:val="24"/>
          <w:highlight w:val="yellow"/>
        </w:rPr>
      </w:pPr>
      <w:r w:rsidRPr="552B4947">
        <w:rPr>
          <w:rFonts w:ascii="Calibri" w:hAnsi="Calibri" w:cs="Calibri"/>
          <w:b/>
          <w:bCs/>
          <w:color w:val="000000"/>
          <w:sz w:val="24"/>
          <w:szCs w:val="24"/>
        </w:rPr>
        <w:t xml:space="preserve">Section </w:t>
      </w:r>
      <w:r w:rsidR="247463D8" w:rsidRPr="552B4947">
        <w:rPr>
          <w:rFonts w:ascii="Calibri" w:hAnsi="Calibri" w:cs="Calibri"/>
          <w:b/>
          <w:bCs/>
          <w:color w:val="000000"/>
          <w:sz w:val="24"/>
          <w:szCs w:val="24"/>
        </w:rPr>
        <w:t>3</w:t>
      </w:r>
      <w:r w:rsidRPr="552B4947">
        <w:rPr>
          <w:rFonts w:ascii="Calibri" w:hAnsi="Calibri" w:cs="Calibri"/>
          <w:b/>
          <w:bCs/>
          <w:color w:val="000000"/>
          <w:sz w:val="24"/>
          <w:szCs w:val="24"/>
        </w:rPr>
        <w:t>.</w:t>
      </w:r>
      <w:r w:rsidRPr="009E6201">
        <w:rPr>
          <w:rFonts w:ascii="Calibri" w:hAnsi="Calibri" w:cs="Calibri"/>
          <w:b/>
          <w:color w:val="000000"/>
          <w:sz w:val="24"/>
          <w:szCs w:val="24"/>
        </w:rPr>
        <w:tab/>
      </w:r>
      <w:r w:rsidRPr="552B4947">
        <w:rPr>
          <w:rFonts w:ascii="Calibri" w:hAnsi="Calibri" w:cs="Calibri"/>
          <w:b/>
          <w:bCs/>
          <w:color w:val="000000"/>
          <w:sz w:val="24"/>
          <w:szCs w:val="24"/>
        </w:rPr>
        <w:t>Termination of Membership.</w:t>
      </w:r>
      <w:r w:rsidRPr="009E6201">
        <w:rPr>
          <w:rFonts w:ascii="Calibri" w:hAnsi="Calibri" w:cs="Calibri"/>
          <w:sz w:val="24"/>
          <w:szCs w:val="24"/>
        </w:rPr>
        <w:t xml:space="preserve">  Membership in the </w:t>
      </w:r>
      <w:r w:rsidR="00F73A2C">
        <w:rPr>
          <w:rFonts w:ascii="Calibri" w:hAnsi="Calibri" w:cs="Calibri"/>
          <w:sz w:val="24"/>
          <w:szCs w:val="24"/>
        </w:rPr>
        <w:t>CAC</w:t>
      </w:r>
      <w:r w:rsidRPr="009E6201">
        <w:rPr>
          <w:rFonts w:ascii="Calibri" w:hAnsi="Calibri" w:cs="Calibri"/>
          <w:sz w:val="24"/>
          <w:szCs w:val="24"/>
        </w:rPr>
        <w:t xml:space="preserve"> shall terminate in the event that</w:t>
      </w:r>
      <w:r w:rsidR="00925E87">
        <w:rPr>
          <w:rFonts w:ascii="Calibri" w:hAnsi="Calibri" w:cs="Calibri"/>
          <w:sz w:val="24"/>
          <w:szCs w:val="24"/>
        </w:rPr>
        <w:t xml:space="preserve"> any of the following occur</w:t>
      </w:r>
      <w:r w:rsidRPr="009E6201">
        <w:rPr>
          <w:rFonts w:ascii="Calibri" w:hAnsi="Calibri" w:cs="Calibri"/>
          <w:sz w:val="24"/>
          <w:szCs w:val="24"/>
        </w:rPr>
        <w:t>:</w:t>
      </w:r>
    </w:p>
    <w:p w14:paraId="24F9533A" w14:textId="77777777" w:rsidR="008D32DA" w:rsidRPr="009E6201" w:rsidRDefault="008D32DA">
      <w:pPr>
        <w:rPr>
          <w:rFonts w:ascii="Calibri" w:hAnsi="Calibri" w:cs="Calibri"/>
          <w:sz w:val="24"/>
          <w:szCs w:val="24"/>
        </w:rPr>
      </w:pPr>
    </w:p>
    <w:p w14:paraId="0BFA9870" w14:textId="40D7890A" w:rsidR="0007444F" w:rsidRPr="009E6201" w:rsidRDefault="00925E87" w:rsidP="0007444F">
      <w:pPr>
        <w:numPr>
          <w:ilvl w:val="0"/>
          <w:numId w:val="22"/>
        </w:numPr>
        <w:rPr>
          <w:rFonts w:ascii="Calibri" w:hAnsi="Calibri" w:cs="Calibri"/>
          <w:sz w:val="24"/>
          <w:szCs w:val="24"/>
        </w:rPr>
      </w:pPr>
      <w:r>
        <w:rPr>
          <w:rFonts w:ascii="Calibri" w:hAnsi="Calibri" w:cs="Calibri"/>
          <w:sz w:val="24"/>
          <w:szCs w:val="24"/>
        </w:rPr>
        <w:t>The member is deemed to have resigned pursuant to Section 4 of these Bylaws;</w:t>
      </w:r>
    </w:p>
    <w:p w14:paraId="27B6B54A" w14:textId="77777777" w:rsidR="0007444F" w:rsidRPr="009E6201" w:rsidRDefault="0007444F" w:rsidP="0007444F">
      <w:pPr>
        <w:ind w:left="1440"/>
        <w:rPr>
          <w:rFonts w:ascii="Calibri" w:hAnsi="Calibri" w:cs="Calibri"/>
          <w:sz w:val="24"/>
          <w:szCs w:val="24"/>
        </w:rPr>
      </w:pPr>
    </w:p>
    <w:p w14:paraId="1AC13837" w14:textId="77777777" w:rsidR="008D32DA" w:rsidRPr="009E6201" w:rsidRDefault="008D32DA">
      <w:pPr>
        <w:ind w:left="1440" w:hanging="720"/>
        <w:rPr>
          <w:rFonts w:ascii="Calibri" w:hAnsi="Calibri" w:cs="Calibri"/>
          <w:sz w:val="24"/>
          <w:szCs w:val="24"/>
        </w:rPr>
      </w:pPr>
    </w:p>
    <w:p w14:paraId="01964377" w14:textId="2657780E" w:rsidR="008D32DA" w:rsidRPr="009E6201" w:rsidRDefault="006647E3" w:rsidP="00A34393">
      <w:pPr>
        <w:ind w:left="1440" w:hanging="720"/>
        <w:rPr>
          <w:rFonts w:ascii="Calibri" w:hAnsi="Calibri" w:cs="Calibri"/>
          <w:sz w:val="24"/>
          <w:szCs w:val="24"/>
        </w:rPr>
      </w:pPr>
      <w:r w:rsidRPr="009E6201">
        <w:rPr>
          <w:rFonts w:ascii="Calibri" w:hAnsi="Calibri" w:cs="Calibri"/>
          <w:sz w:val="24"/>
          <w:szCs w:val="24"/>
        </w:rPr>
        <w:t xml:space="preserve">(B)   </w:t>
      </w:r>
      <w:r w:rsidR="001A2FE9" w:rsidRPr="009E6201">
        <w:rPr>
          <w:rFonts w:ascii="Calibri" w:hAnsi="Calibri" w:cs="Calibri"/>
          <w:sz w:val="24"/>
          <w:szCs w:val="24"/>
        </w:rPr>
        <w:tab/>
      </w:r>
      <w:r w:rsidR="008D32DA" w:rsidRPr="009E6201">
        <w:rPr>
          <w:rFonts w:ascii="Calibri" w:hAnsi="Calibri" w:cs="Calibri"/>
          <w:sz w:val="24"/>
          <w:szCs w:val="24"/>
        </w:rPr>
        <w:t xml:space="preserve">The member </w:t>
      </w:r>
      <w:r w:rsidR="00925E87">
        <w:rPr>
          <w:rFonts w:ascii="Calibri" w:hAnsi="Calibri" w:cs="Calibri"/>
          <w:sz w:val="24"/>
          <w:szCs w:val="24"/>
        </w:rPr>
        <w:t>does not meet, or no longer meets, the qualifications for his or her seat as set forth in Administrative Code Section 5.26-2</w:t>
      </w:r>
      <w:r w:rsidR="008D32DA" w:rsidRPr="009E6201">
        <w:rPr>
          <w:rFonts w:ascii="Calibri" w:hAnsi="Calibri" w:cs="Calibri"/>
          <w:sz w:val="24"/>
          <w:szCs w:val="24"/>
        </w:rPr>
        <w:t xml:space="preserve"> unless </w:t>
      </w:r>
      <w:r w:rsidR="005E54C4">
        <w:rPr>
          <w:rFonts w:ascii="Calibri" w:hAnsi="Calibri" w:cs="Calibri"/>
          <w:sz w:val="24"/>
          <w:szCs w:val="24"/>
        </w:rPr>
        <w:t>the failure to meet the qualifications is</w:t>
      </w:r>
      <w:r w:rsidR="008D32DA" w:rsidRPr="009E6201">
        <w:rPr>
          <w:rFonts w:ascii="Calibri" w:hAnsi="Calibri" w:cs="Calibri"/>
          <w:sz w:val="24"/>
          <w:szCs w:val="24"/>
        </w:rPr>
        <w:t xml:space="preserve"> due to circumstances beyond the</w:t>
      </w:r>
      <w:r w:rsidR="00514435">
        <w:rPr>
          <w:rFonts w:ascii="Calibri" w:hAnsi="Calibri" w:cs="Calibri"/>
          <w:sz w:val="24"/>
          <w:szCs w:val="24"/>
        </w:rPr>
        <w:t xml:space="preserve"> member’s</w:t>
      </w:r>
      <w:r w:rsidR="008D32DA" w:rsidRPr="009E6201">
        <w:rPr>
          <w:rFonts w:ascii="Calibri" w:hAnsi="Calibri" w:cs="Calibri"/>
          <w:sz w:val="24"/>
          <w:szCs w:val="24"/>
        </w:rPr>
        <w:t xml:space="preserve"> control.  These affected members will be allowed to finish their elected terms; or</w:t>
      </w:r>
    </w:p>
    <w:p w14:paraId="7CA6E985" w14:textId="77777777" w:rsidR="008D32DA" w:rsidRPr="009E6201" w:rsidRDefault="008D32DA">
      <w:pPr>
        <w:ind w:left="1440" w:hanging="720"/>
        <w:rPr>
          <w:rFonts w:ascii="Calibri" w:hAnsi="Calibri" w:cs="Calibri"/>
          <w:sz w:val="24"/>
          <w:szCs w:val="24"/>
        </w:rPr>
      </w:pPr>
    </w:p>
    <w:p w14:paraId="2A59837D" w14:textId="5B3495C6" w:rsidR="008D32DA" w:rsidRPr="009E6201" w:rsidRDefault="006647E3">
      <w:pPr>
        <w:ind w:left="1440" w:hanging="720"/>
        <w:rPr>
          <w:rFonts w:ascii="Calibri" w:hAnsi="Calibri" w:cs="Calibri"/>
          <w:sz w:val="24"/>
          <w:szCs w:val="24"/>
        </w:rPr>
      </w:pPr>
      <w:r w:rsidRPr="009E6201">
        <w:rPr>
          <w:rFonts w:ascii="Calibri" w:hAnsi="Calibri" w:cs="Calibri"/>
          <w:sz w:val="24"/>
          <w:szCs w:val="24"/>
        </w:rPr>
        <w:t xml:space="preserve">(D)   </w:t>
      </w:r>
      <w:r w:rsidR="001A2FE9" w:rsidRPr="009E6201">
        <w:rPr>
          <w:rFonts w:ascii="Calibri" w:hAnsi="Calibri" w:cs="Calibri"/>
          <w:sz w:val="24"/>
          <w:szCs w:val="24"/>
        </w:rPr>
        <w:tab/>
      </w:r>
      <w:r w:rsidR="008D32DA" w:rsidRPr="009E6201">
        <w:rPr>
          <w:rFonts w:ascii="Calibri" w:hAnsi="Calibri" w:cs="Calibri"/>
          <w:sz w:val="24"/>
          <w:szCs w:val="24"/>
        </w:rPr>
        <w:t xml:space="preserve">The member acts </w:t>
      </w:r>
      <w:r w:rsidR="005E54C4">
        <w:rPr>
          <w:rFonts w:ascii="Calibri" w:hAnsi="Calibri" w:cs="Calibri"/>
          <w:sz w:val="24"/>
          <w:szCs w:val="24"/>
        </w:rPr>
        <w:t>in a way that is</w:t>
      </w:r>
      <w:r w:rsidR="008D32DA" w:rsidRPr="009E6201">
        <w:rPr>
          <w:rFonts w:ascii="Calibri" w:hAnsi="Calibri" w:cs="Calibri"/>
          <w:sz w:val="24"/>
          <w:szCs w:val="24"/>
        </w:rPr>
        <w:t xml:space="preserve"> inconsistent with these Bylaws.</w:t>
      </w:r>
    </w:p>
    <w:p w14:paraId="47160E47" w14:textId="77777777" w:rsidR="008D32DA" w:rsidRPr="009E6201" w:rsidRDefault="008D32DA">
      <w:pPr>
        <w:ind w:left="1440" w:hanging="720"/>
        <w:rPr>
          <w:rFonts w:ascii="Calibri" w:hAnsi="Calibri" w:cs="Calibri"/>
          <w:sz w:val="24"/>
          <w:szCs w:val="24"/>
          <w:highlight w:val="yellow"/>
        </w:rPr>
      </w:pPr>
    </w:p>
    <w:p w14:paraId="342E98A7" w14:textId="77777777" w:rsidR="008D32DA" w:rsidRPr="009E6201" w:rsidRDefault="008D32DA">
      <w:pPr>
        <w:pStyle w:val="Footer"/>
        <w:tabs>
          <w:tab w:val="clear" w:pos="4320"/>
          <w:tab w:val="clear" w:pos="8640"/>
        </w:tabs>
        <w:rPr>
          <w:rFonts w:ascii="Calibri" w:hAnsi="Calibri" w:cs="Calibri"/>
          <w:szCs w:val="24"/>
        </w:rPr>
      </w:pPr>
    </w:p>
    <w:p w14:paraId="7AA316DB" w14:textId="77777777" w:rsidR="008D32DA" w:rsidRPr="009E6201" w:rsidRDefault="008D32DA">
      <w:pPr>
        <w:pStyle w:val="Footer"/>
        <w:tabs>
          <w:tab w:val="clear" w:pos="4320"/>
          <w:tab w:val="clear" w:pos="8640"/>
        </w:tabs>
        <w:rPr>
          <w:rFonts w:ascii="Calibri" w:hAnsi="Calibri" w:cs="Calibri"/>
          <w:szCs w:val="24"/>
        </w:rPr>
      </w:pPr>
    </w:p>
    <w:p w14:paraId="5DB0C7BE" w14:textId="43CED1EA" w:rsidR="008D32DA" w:rsidRPr="009E6201" w:rsidRDefault="008D32DA">
      <w:pPr>
        <w:rPr>
          <w:rFonts w:ascii="Calibri" w:hAnsi="Calibri" w:cs="Calibri"/>
          <w:sz w:val="24"/>
          <w:szCs w:val="24"/>
        </w:rPr>
      </w:pPr>
      <w:r w:rsidRPr="552B4947">
        <w:rPr>
          <w:rFonts w:ascii="Calibri" w:hAnsi="Calibri" w:cs="Calibri"/>
          <w:b/>
          <w:bCs/>
          <w:sz w:val="24"/>
          <w:szCs w:val="24"/>
        </w:rPr>
        <w:t xml:space="preserve">Section </w:t>
      </w:r>
      <w:r w:rsidR="3E53A27A" w:rsidRPr="552B4947">
        <w:rPr>
          <w:rFonts w:ascii="Calibri" w:hAnsi="Calibri" w:cs="Calibri"/>
          <w:b/>
          <w:bCs/>
          <w:sz w:val="24"/>
          <w:szCs w:val="24"/>
        </w:rPr>
        <w:t>4</w:t>
      </w:r>
      <w:r w:rsidRPr="552B4947">
        <w:rPr>
          <w:rFonts w:ascii="Calibri" w:hAnsi="Calibri" w:cs="Calibri"/>
          <w:b/>
          <w:bCs/>
          <w:sz w:val="24"/>
          <w:szCs w:val="24"/>
        </w:rPr>
        <w:t>.</w:t>
      </w:r>
      <w:r w:rsidRPr="009E6201">
        <w:rPr>
          <w:rFonts w:ascii="Calibri" w:hAnsi="Calibri" w:cs="Calibri"/>
          <w:b/>
          <w:sz w:val="24"/>
          <w:szCs w:val="24"/>
        </w:rPr>
        <w:tab/>
      </w:r>
      <w:r w:rsidRPr="552B4947">
        <w:rPr>
          <w:rFonts w:ascii="Calibri" w:hAnsi="Calibri" w:cs="Calibri"/>
          <w:b/>
          <w:bCs/>
          <w:sz w:val="24"/>
          <w:szCs w:val="24"/>
        </w:rPr>
        <w:t>Removal of a Member</w:t>
      </w:r>
    </w:p>
    <w:p w14:paraId="61EBAB59" w14:textId="77777777" w:rsidR="008D32DA" w:rsidRPr="009E6201" w:rsidRDefault="008D32DA">
      <w:pPr>
        <w:pStyle w:val="Footer"/>
        <w:tabs>
          <w:tab w:val="clear" w:pos="4320"/>
          <w:tab w:val="clear" w:pos="8640"/>
        </w:tabs>
        <w:rPr>
          <w:rFonts w:ascii="Calibri" w:hAnsi="Calibri" w:cs="Calibri"/>
          <w:szCs w:val="24"/>
        </w:rPr>
      </w:pPr>
    </w:p>
    <w:p w14:paraId="291961AE" w14:textId="1057E854" w:rsidR="008D32DA" w:rsidRPr="009E6201" w:rsidRDefault="006647E3" w:rsidP="00397907">
      <w:pPr>
        <w:ind w:left="1440" w:hanging="720"/>
        <w:rPr>
          <w:rFonts w:ascii="Calibri" w:hAnsi="Calibri" w:cs="Calibri"/>
          <w:sz w:val="24"/>
          <w:szCs w:val="24"/>
        </w:rPr>
      </w:pPr>
      <w:r w:rsidRPr="009E6201">
        <w:rPr>
          <w:rFonts w:ascii="Calibri" w:hAnsi="Calibri" w:cs="Calibri"/>
          <w:sz w:val="24"/>
          <w:szCs w:val="24"/>
        </w:rPr>
        <w:t>(A)</w:t>
      </w:r>
      <w:r w:rsidRPr="009E6201">
        <w:rPr>
          <w:rFonts w:ascii="Calibri" w:hAnsi="Calibri" w:cs="Calibri"/>
          <w:sz w:val="24"/>
          <w:szCs w:val="24"/>
        </w:rPr>
        <w:tab/>
      </w:r>
      <w:r w:rsidR="008D32DA" w:rsidRPr="009E6201">
        <w:rPr>
          <w:rFonts w:ascii="Calibri" w:hAnsi="Calibri" w:cs="Calibri"/>
          <w:sz w:val="24"/>
          <w:szCs w:val="24"/>
        </w:rPr>
        <w:t xml:space="preserve">A member may be removed from the membership of the </w:t>
      </w:r>
      <w:r w:rsidR="00F73A2C">
        <w:rPr>
          <w:rFonts w:ascii="Calibri" w:hAnsi="Calibri" w:cs="Calibri"/>
          <w:sz w:val="24"/>
          <w:szCs w:val="24"/>
        </w:rPr>
        <w:t>CAC</w:t>
      </w:r>
      <w:r w:rsidR="008D32DA" w:rsidRPr="009E6201">
        <w:rPr>
          <w:rFonts w:ascii="Calibri" w:hAnsi="Calibri" w:cs="Calibri"/>
          <w:sz w:val="24"/>
          <w:szCs w:val="24"/>
        </w:rPr>
        <w:t xml:space="preserve"> by a majority vote of the members of the </w:t>
      </w:r>
      <w:r w:rsidR="00F73A2C">
        <w:rPr>
          <w:rFonts w:ascii="Calibri" w:hAnsi="Calibri" w:cs="Calibri"/>
          <w:sz w:val="24"/>
          <w:szCs w:val="24"/>
        </w:rPr>
        <w:t>CAC</w:t>
      </w:r>
      <w:r w:rsidR="008D32DA" w:rsidRPr="009E6201">
        <w:rPr>
          <w:rFonts w:ascii="Calibri" w:hAnsi="Calibri" w:cs="Calibri"/>
          <w:sz w:val="24"/>
          <w:szCs w:val="24"/>
        </w:rPr>
        <w:t xml:space="preserve"> present at a regular meeting of the </w:t>
      </w:r>
      <w:r w:rsidR="00F73A2C">
        <w:rPr>
          <w:rFonts w:ascii="Calibri" w:hAnsi="Calibri" w:cs="Calibri"/>
          <w:sz w:val="24"/>
          <w:szCs w:val="24"/>
        </w:rPr>
        <w:t>CAC</w:t>
      </w:r>
      <w:r w:rsidR="008D32DA" w:rsidRPr="009E6201">
        <w:rPr>
          <w:rFonts w:ascii="Calibri" w:hAnsi="Calibri" w:cs="Calibri"/>
          <w:sz w:val="24"/>
          <w:szCs w:val="24"/>
        </w:rPr>
        <w:t xml:space="preserve"> at which a quorum is present if, after a hearing, it is found and determined that any one of the grounds for termination specified in Section 5 of this Article II exists.  </w:t>
      </w:r>
      <w:r w:rsidR="007F034A">
        <w:rPr>
          <w:rFonts w:ascii="Calibri" w:hAnsi="Calibri" w:cs="Calibri"/>
          <w:sz w:val="24"/>
          <w:szCs w:val="24"/>
        </w:rPr>
        <w:t xml:space="preserve"> All members will be allowed to vote even those facing removal. </w:t>
      </w:r>
      <w:r w:rsidR="008D32DA" w:rsidRPr="009E6201">
        <w:rPr>
          <w:rFonts w:ascii="Calibri" w:hAnsi="Calibri" w:cs="Calibri"/>
          <w:sz w:val="24"/>
          <w:szCs w:val="24"/>
        </w:rPr>
        <w:t xml:space="preserve">Prior to taking any action to remove a member, the </w:t>
      </w:r>
      <w:r w:rsidR="00F73A2C">
        <w:rPr>
          <w:rFonts w:ascii="Calibri" w:hAnsi="Calibri" w:cs="Calibri"/>
          <w:sz w:val="24"/>
          <w:szCs w:val="24"/>
        </w:rPr>
        <w:t>CAC</w:t>
      </w:r>
      <w:r w:rsidR="008D32DA" w:rsidRPr="009E6201">
        <w:rPr>
          <w:rFonts w:ascii="Calibri" w:hAnsi="Calibri" w:cs="Calibri"/>
          <w:sz w:val="24"/>
          <w:szCs w:val="24"/>
        </w:rPr>
        <w:t xml:space="preserve"> shall give advance written notice to the member of the proposed grounds for termination and the date of the hearing.</w:t>
      </w:r>
    </w:p>
    <w:p w14:paraId="4DC51CB6" w14:textId="77777777" w:rsidR="008D32DA" w:rsidRPr="009E6201" w:rsidRDefault="008D32DA" w:rsidP="00397907">
      <w:pPr>
        <w:ind w:left="1440" w:hanging="720"/>
        <w:rPr>
          <w:rFonts w:ascii="Calibri" w:hAnsi="Calibri" w:cs="Calibri"/>
          <w:sz w:val="24"/>
          <w:szCs w:val="24"/>
        </w:rPr>
      </w:pPr>
    </w:p>
    <w:p w14:paraId="1DEB5D6B" w14:textId="71D4441E" w:rsidR="008D32DA" w:rsidRPr="009E6201" w:rsidRDefault="00397907" w:rsidP="00397907">
      <w:pPr>
        <w:ind w:left="1440" w:hanging="720"/>
        <w:rPr>
          <w:rFonts w:ascii="Calibri" w:hAnsi="Calibri" w:cs="Calibri"/>
          <w:sz w:val="24"/>
          <w:szCs w:val="24"/>
        </w:rPr>
      </w:pPr>
      <w:r w:rsidRPr="009E6201">
        <w:rPr>
          <w:rFonts w:ascii="Calibri" w:hAnsi="Calibri" w:cs="Calibri"/>
          <w:sz w:val="24"/>
          <w:szCs w:val="24"/>
        </w:rPr>
        <w:t>(B)</w:t>
      </w:r>
      <w:r w:rsidRPr="009E6201">
        <w:rPr>
          <w:rFonts w:ascii="Calibri" w:hAnsi="Calibri" w:cs="Calibri"/>
          <w:sz w:val="24"/>
          <w:szCs w:val="24"/>
        </w:rPr>
        <w:tab/>
      </w:r>
      <w:r w:rsidR="008D32DA" w:rsidRPr="009E6201">
        <w:rPr>
          <w:rFonts w:ascii="Calibri" w:hAnsi="Calibri" w:cs="Calibri"/>
          <w:sz w:val="24"/>
          <w:szCs w:val="24"/>
        </w:rPr>
        <w:t xml:space="preserve">A member may be sanctioned by a majority vote of the members of the </w:t>
      </w:r>
      <w:r w:rsidR="00F73A2C">
        <w:rPr>
          <w:rFonts w:ascii="Calibri" w:hAnsi="Calibri" w:cs="Calibri"/>
          <w:sz w:val="24"/>
          <w:szCs w:val="24"/>
        </w:rPr>
        <w:t>CAC</w:t>
      </w:r>
      <w:r w:rsidR="008D32DA" w:rsidRPr="009E6201">
        <w:rPr>
          <w:rFonts w:ascii="Calibri" w:hAnsi="Calibri" w:cs="Calibri"/>
          <w:sz w:val="24"/>
          <w:szCs w:val="24"/>
        </w:rPr>
        <w:t xml:space="preserve"> when</w:t>
      </w:r>
      <w:r w:rsidR="00514435">
        <w:rPr>
          <w:rFonts w:ascii="Calibri" w:hAnsi="Calibri" w:cs="Calibri"/>
          <w:sz w:val="24"/>
          <w:szCs w:val="24"/>
        </w:rPr>
        <w:t xml:space="preserve"> the</w:t>
      </w:r>
      <w:r w:rsidR="008D32DA" w:rsidRPr="009E6201">
        <w:rPr>
          <w:rFonts w:ascii="Calibri" w:hAnsi="Calibri" w:cs="Calibri"/>
          <w:sz w:val="24"/>
          <w:szCs w:val="24"/>
        </w:rPr>
        <w:t xml:space="preserve"> member disrupts a </w:t>
      </w:r>
      <w:r w:rsidR="00F73A2C">
        <w:rPr>
          <w:rFonts w:ascii="Calibri" w:hAnsi="Calibri" w:cs="Calibri"/>
          <w:sz w:val="24"/>
          <w:szCs w:val="24"/>
        </w:rPr>
        <w:t>CAC</w:t>
      </w:r>
      <w:r w:rsidR="008D32DA" w:rsidRPr="009E6201">
        <w:rPr>
          <w:rFonts w:ascii="Calibri" w:hAnsi="Calibri" w:cs="Calibri"/>
          <w:sz w:val="24"/>
          <w:szCs w:val="24"/>
        </w:rPr>
        <w:t xml:space="preserve"> meeting by not following the procedures as established for the conduct of </w:t>
      </w:r>
      <w:r w:rsidR="00F73A2C">
        <w:rPr>
          <w:rFonts w:ascii="Calibri" w:hAnsi="Calibri" w:cs="Calibri"/>
          <w:sz w:val="24"/>
          <w:szCs w:val="24"/>
        </w:rPr>
        <w:t>CAC</w:t>
      </w:r>
      <w:r w:rsidR="008D32DA" w:rsidRPr="009E6201">
        <w:rPr>
          <w:rFonts w:ascii="Calibri" w:hAnsi="Calibri" w:cs="Calibri"/>
          <w:sz w:val="24"/>
          <w:szCs w:val="24"/>
        </w:rPr>
        <w:t xml:space="preserve"> </w:t>
      </w:r>
      <w:r w:rsidR="00514435">
        <w:rPr>
          <w:rFonts w:ascii="Calibri" w:hAnsi="Calibri" w:cs="Calibri"/>
          <w:sz w:val="24"/>
          <w:szCs w:val="24"/>
        </w:rPr>
        <w:t>b</w:t>
      </w:r>
      <w:r w:rsidR="008D32DA" w:rsidRPr="009E6201">
        <w:rPr>
          <w:rFonts w:ascii="Calibri" w:hAnsi="Calibri" w:cs="Calibri"/>
          <w:sz w:val="24"/>
          <w:szCs w:val="24"/>
        </w:rPr>
        <w:t xml:space="preserve">usiness.  Each occurrence will be recorded in the minutes of the meeting and after the third occurrence the </w:t>
      </w:r>
      <w:r w:rsidR="00F73A2C">
        <w:rPr>
          <w:rFonts w:ascii="Calibri" w:hAnsi="Calibri" w:cs="Calibri"/>
          <w:sz w:val="24"/>
          <w:szCs w:val="24"/>
        </w:rPr>
        <w:t>CAC</w:t>
      </w:r>
      <w:r w:rsidR="008D32DA" w:rsidRPr="009E6201">
        <w:rPr>
          <w:rFonts w:ascii="Calibri" w:hAnsi="Calibri" w:cs="Calibri"/>
          <w:sz w:val="24"/>
          <w:szCs w:val="24"/>
        </w:rPr>
        <w:t xml:space="preserve"> will determine an appropriate action.</w:t>
      </w:r>
    </w:p>
    <w:p w14:paraId="696B898A" w14:textId="77777777" w:rsidR="008D32DA" w:rsidRPr="009E6201" w:rsidRDefault="008D32DA">
      <w:pPr>
        <w:rPr>
          <w:rFonts w:ascii="Calibri" w:hAnsi="Calibri" w:cs="Calibri"/>
          <w:sz w:val="24"/>
          <w:szCs w:val="24"/>
          <w:highlight w:val="yellow"/>
        </w:rPr>
      </w:pPr>
    </w:p>
    <w:p w14:paraId="5D8871C3" w14:textId="77777777" w:rsidR="008D32DA" w:rsidRPr="009E6201" w:rsidRDefault="008D32DA">
      <w:pPr>
        <w:rPr>
          <w:rFonts w:ascii="Calibri" w:hAnsi="Calibri" w:cs="Calibri"/>
          <w:sz w:val="24"/>
          <w:szCs w:val="24"/>
          <w:highlight w:val="yellow"/>
        </w:rPr>
      </w:pPr>
    </w:p>
    <w:p w14:paraId="56811EA1" w14:textId="7057CC15" w:rsidR="008D32DA" w:rsidRPr="009E6201" w:rsidRDefault="008D32DA">
      <w:pPr>
        <w:rPr>
          <w:rFonts w:ascii="Calibri" w:hAnsi="Calibri" w:cs="Calibri"/>
          <w:sz w:val="24"/>
          <w:szCs w:val="24"/>
        </w:rPr>
      </w:pPr>
      <w:r w:rsidRPr="552B4947">
        <w:rPr>
          <w:rFonts w:ascii="Calibri" w:hAnsi="Calibri" w:cs="Calibri"/>
          <w:b/>
          <w:bCs/>
          <w:sz w:val="24"/>
          <w:szCs w:val="24"/>
        </w:rPr>
        <w:t xml:space="preserve">Section </w:t>
      </w:r>
      <w:r w:rsidR="7BFE08D6" w:rsidRPr="552B4947">
        <w:rPr>
          <w:rFonts w:ascii="Calibri" w:hAnsi="Calibri" w:cs="Calibri"/>
          <w:b/>
          <w:bCs/>
          <w:sz w:val="24"/>
          <w:szCs w:val="24"/>
        </w:rPr>
        <w:t>5</w:t>
      </w:r>
      <w:r w:rsidRPr="552B4947">
        <w:rPr>
          <w:rFonts w:ascii="Calibri" w:hAnsi="Calibri" w:cs="Calibri"/>
          <w:b/>
          <w:bCs/>
          <w:sz w:val="24"/>
          <w:szCs w:val="24"/>
        </w:rPr>
        <w:t>.</w:t>
      </w:r>
      <w:r w:rsidRPr="009E6201">
        <w:rPr>
          <w:rFonts w:ascii="Calibri" w:hAnsi="Calibri" w:cs="Calibri"/>
          <w:b/>
          <w:sz w:val="24"/>
          <w:szCs w:val="24"/>
        </w:rPr>
        <w:tab/>
      </w:r>
      <w:r w:rsidRPr="552B4947">
        <w:rPr>
          <w:rFonts w:ascii="Calibri" w:hAnsi="Calibri" w:cs="Calibri"/>
          <w:b/>
          <w:bCs/>
          <w:sz w:val="24"/>
          <w:szCs w:val="24"/>
        </w:rPr>
        <w:t>Resignation</w:t>
      </w:r>
    </w:p>
    <w:p w14:paraId="3280E9B2" w14:textId="77777777" w:rsidR="008D32DA" w:rsidRPr="009E6201" w:rsidRDefault="008D32DA">
      <w:pPr>
        <w:rPr>
          <w:rFonts w:ascii="Calibri" w:hAnsi="Calibri" w:cs="Calibri"/>
          <w:sz w:val="24"/>
          <w:szCs w:val="24"/>
        </w:rPr>
      </w:pPr>
    </w:p>
    <w:p w14:paraId="16921806" w14:textId="782D6FC3" w:rsidR="008D32DA" w:rsidRPr="009E6201" w:rsidRDefault="008D32DA">
      <w:pPr>
        <w:ind w:right="90"/>
        <w:rPr>
          <w:rFonts w:ascii="Calibri" w:hAnsi="Calibri" w:cs="Calibri"/>
          <w:sz w:val="24"/>
          <w:szCs w:val="24"/>
        </w:rPr>
      </w:pPr>
      <w:r w:rsidRPr="009E6201">
        <w:rPr>
          <w:rFonts w:ascii="Calibri" w:hAnsi="Calibri" w:cs="Calibri"/>
          <w:sz w:val="24"/>
          <w:szCs w:val="24"/>
        </w:rPr>
        <w:t xml:space="preserve">Any member of the </w:t>
      </w:r>
      <w:r w:rsidR="00F73A2C">
        <w:rPr>
          <w:rFonts w:ascii="Calibri" w:hAnsi="Calibri" w:cs="Calibri"/>
          <w:sz w:val="24"/>
          <w:szCs w:val="24"/>
        </w:rPr>
        <w:t>CAC</w:t>
      </w:r>
      <w:r w:rsidRPr="009E6201">
        <w:rPr>
          <w:rFonts w:ascii="Calibri" w:hAnsi="Calibri" w:cs="Calibri"/>
          <w:sz w:val="24"/>
          <w:szCs w:val="24"/>
        </w:rPr>
        <w:t xml:space="preserve"> may resign at any time by giving written notice to the Chairperson, who shall forward such notice to the </w:t>
      </w:r>
      <w:r w:rsidR="00F73A2C">
        <w:rPr>
          <w:rFonts w:ascii="Calibri" w:hAnsi="Calibri" w:cs="Calibri"/>
          <w:sz w:val="24"/>
          <w:szCs w:val="24"/>
        </w:rPr>
        <w:t>CAC</w:t>
      </w:r>
      <w:r w:rsidRPr="009E6201">
        <w:rPr>
          <w:rFonts w:ascii="Calibri" w:hAnsi="Calibri" w:cs="Calibri"/>
          <w:sz w:val="24"/>
          <w:szCs w:val="24"/>
        </w:rPr>
        <w:t xml:space="preserve"> members, the Planning Department, and the appointing body.  </w:t>
      </w:r>
      <w:r w:rsidR="00514435">
        <w:rPr>
          <w:rFonts w:ascii="Calibri" w:hAnsi="Calibri" w:cs="Calibri"/>
          <w:sz w:val="24"/>
          <w:szCs w:val="24"/>
        </w:rPr>
        <w:t xml:space="preserve">If no date of </w:t>
      </w:r>
      <w:proofErr w:type="spellStart"/>
      <w:r w:rsidR="00514435">
        <w:rPr>
          <w:rFonts w:ascii="Calibri" w:hAnsi="Calibri" w:cs="Calibri"/>
          <w:sz w:val="24"/>
          <w:szCs w:val="24"/>
        </w:rPr>
        <w:t>resignaton</w:t>
      </w:r>
      <w:proofErr w:type="spellEnd"/>
      <w:r w:rsidR="00514435">
        <w:rPr>
          <w:rFonts w:ascii="Calibri" w:hAnsi="Calibri" w:cs="Calibri"/>
          <w:sz w:val="24"/>
          <w:szCs w:val="24"/>
        </w:rPr>
        <w:t xml:space="preserve"> is specified, a</w:t>
      </w:r>
      <w:r w:rsidRPr="009E6201">
        <w:rPr>
          <w:rFonts w:ascii="Calibri" w:hAnsi="Calibri" w:cs="Calibri"/>
          <w:sz w:val="24"/>
          <w:szCs w:val="24"/>
        </w:rPr>
        <w:t xml:space="preserve">ny such resignation will take effect upon receipt </w:t>
      </w:r>
      <w:r w:rsidR="00514435">
        <w:rPr>
          <w:rFonts w:ascii="Calibri" w:hAnsi="Calibri" w:cs="Calibri"/>
          <w:sz w:val="24"/>
          <w:szCs w:val="24"/>
        </w:rPr>
        <w:t xml:space="preserve">of the notice.  Otherwise, the resignation shall take effect </w:t>
      </w:r>
      <w:r w:rsidRPr="009E6201">
        <w:rPr>
          <w:rFonts w:ascii="Calibri" w:hAnsi="Calibri" w:cs="Calibri"/>
          <w:sz w:val="24"/>
          <w:szCs w:val="24"/>
        </w:rPr>
        <w:t xml:space="preserve">upon </w:t>
      </w:r>
      <w:r w:rsidR="00514435">
        <w:rPr>
          <w:rFonts w:ascii="Calibri" w:hAnsi="Calibri" w:cs="Calibri"/>
          <w:sz w:val="24"/>
          <w:szCs w:val="24"/>
        </w:rPr>
        <w:t>the</w:t>
      </w:r>
      <w:r w:rsidRPr="009E6201">
        <w:rPr>
          <w:rFonts w:ascii="Calibri" w:hAnsi="Calibri" w:cs="Calibri"/>
          <w:sz w:val="24"/>
          <w:szCs w:val="24"/>
        </w:rPr>
        <w:t xml:space="preserve"> date specified</w:t>
      </w:r>
      <w:r w:rsidR="00514435">
        <w:rPr>
          <w:rFonts w:ascii="Calibri" w:hAnsi="Calibri" w:cs="Calibri"/>
          <w:sz w:val="24"/>
          <w:szCs w:val="24"/>
        </w:rPr>
        <w:t xml:space="preserve"> in the notice</w:t>
      </w:r>
      <w:r w:rsidRPr="009E6201">
        <w:rPr>
          <w:rFonts w:ascii="Calibri" w:hAnsi="Calibri" w:cs="Calibri"/>
          <w:sz w:val="24"/>
          <w:szCs w:val="24"/>
        </w:rPr>
        <w:t xml:space="preserve">.  The acceptance of such resignation at a </w:t>
      </w:r>
      <w:r w:rsidR="00F73A2C">
        <w:rPr>
          <w:rFonts w:ascii="Calibri" w:hAnsi="Calibri" w:cs="Calibri"/>
          <w:sz w:val="24"/>
          <w:szCs w:val="24"/>
        </w:rPr>
        <w:t>CAC</w:t>
      </w:r>
      <w:r w:rsidRPr="009E6201">
        <w:rPr>
          <w:rFonts w:ascii="Calibri" w:hAnsi="Calibri" w:cs="Calibri"/>
          <w:sz w:val="24"/>
          <w:szCs w:val="24"/>
        </w:rPr>
        <w:t xml:space="preserve"> meeting shall not be necessary to make it effective.</w:t>
      </w:r>
    </w:p>
    <w:p w14:paraId="7DB06728" w14:textId="77777777" w:rsidR="008D32DA" w:rsidRPr="009E6201" w:rsidRDefault="008D32DA">
      <w:pPr>
        <w:pStyle w:val="Footer"/>
        <w:tabs>
          <w:tab w:val="clear" w:pos="4320"/>
          <w:tab w:val="clear" w:pos="8640"/>
        </w:tabs>
        <w:rPr>
          <w:rFonts w:ascii="Calibri" w:hAnsi="Calibri" w:cs="Calibri"/>
          <w:szCs w:val="24"/>
          <w:highlight w:val="yellow"/>
        </w:rPr>
      </w:pPr>
    </w:p>
    <w:p w14:paraId="73726695" w14:textId="77777777" w:rsidR="008D32DA" w:rsidRPr="009E6201" w:rsidRDefault="008D32DA">
      <w:pPr>
        <w:pStyle w:val="Footer"/>
        <w:tabs>
          <w:tab w:val="clear" w:pos="4320"/>
          <w:tab w:val="clear" w:pos="8640"/>
        </w:tabs>
        <w:rPr>
          <w:rFonts w:ascii="Calibri" w:hAnsi="Calibri" w:cs="Calibri"/>
          <w:highlight w:val="yellow"/>
        </w:rPr>
      </w:pPr>
    </w:p>
    <w:p w14:paraId="06D6687B" w14:textId="77777777" w:rsidR="008D32DA" w:rsidRPr="009E6201" w:rsidRDefault="008D32DA">
      <w:pPr>
        <w:pStyle w:val="Heading1"/>
        <w:jc w:val="left"/>
        <w:rPr>
          <w:rFonts w:ascii="Calibri" w:hAnsi="Calibri" w:cs="Calibri"/>
        </w:rPr>
      </w:pPr>
      <w:r w:rsidRPr="009E6201">
        <w:rPr>
          <w:rFonts w:ascii="Calibri" w:hAnsi="Calibri" w:cs="Calibri"/>
        </w:rPr>
        <w:t>ARTICLE III – OFFICERS</w:t>
      </w:r>
    </w:p>
    <w:p w14:paraId="6A72DE05" w14:textId="77777777" w:rsidR="008D32DA" w:rsidRPr="009E6201" w:rsidRDefault="008D32DA">
      <w:pPr>
        <w:rPr>
          <w:rFonts w:ascii="Calibri" w:hAnsi="Calibri" w:cs="Calibri"/>
          <w:sz w:val="24"/>
        </w:rPr>
      </w:pPr>
    </w:p>
    <w:p w14:paraId="53BC4D84" w14:textId="02258767" w:rsidR="008D32DA" w:rsidRPr="009E6201" w:rsidRDefault="008D32DA">
      <w:pPr>
        <w:pStyle w:val="Heading2"/>
        <w:rPr>
          <w:rFonts w:ascii="Calibri" w:hAnsi="Calibri" w:cs="Calibri"/>
          <w:b w:val="0"/>
          <w:szCs w:val="24"/>
        </w:rPr>
      </w:pPr>
      <w:r w:rsidRPr="009E6201">
        <w:rPr>
          <w:rFonts w:ascii="Calibri" w:hAnsi="Calibri" w:cs="Calibri"/>
          <w:szCs w:val="24"/>
        </w:rPr>
        <w:t>Section 1.</w:t>
      </w:r>
      <w:r w:rsidRPr="009E6201">
        <w:rPr>
          <w:rFonts w:ascii="Calibri" w:hAnsi="Calibri" w:cs="Calibri"/>
          <w:szCs w:val="24"/>
        </w:rPr>
        <w:tab/>
        <w:t xml:space="preserve">Officers </w:t>
      </w:r>
      <w:r w:rsidRPr="009E6201">
        <w:rPr>
          <w:rFonts w:ascii="Calibri" w:hAnsi="Calibri" w:cs="Calibri"/>
          <w:b w:val="0"/>
          <w:szCs w:val="24"/>
        </w:rPr>
        <w:t xml:space="preserve">The officers of the </w:t>
      </w:r>
      <w:r w:rsidR="00F73A2C">
        <w:rPr>
          <w:rFonts w:ascii="Calibri" w:hAnsi="Calibri" w:cs="Calibri"/>
          <w:b w:val="0"/>
          <w:szCs w:val="24"/>
        </w:rPr>
        <w:t>CAC</w:t>
      </w:r>
      <w:r w:rsidRPr="009E6201">
        <w:rPr>
          <w:rFonts w:ascii="Calibri" w:hAnsi="Calibri" w:cs="Calibri"/>
          <w:b w:val="0"/>
          <w:szCs w:val="24"/>
        </w:rPr>
        <w:t xml:space="preserve"> shall consist of a Chairperson, Vice Chairperson, and Secretary, who shall be elected by the Committee annually. </w:t>
      </w:r>
    </w:p>
    <w:p w14:paraId="79F6A9C6" w14:textId="77777777" w:rsidR="008D32DA" w:rsidRPr="009E6201" w:rsidRDefault="008D32DA">
      <w:pPr>
        <w:rPr>
          <w:rFonts w:ascii="Calibri" w:hAnsi="Calibri" w:cs="Calibri"/>
          <w:sz w:val="24"/>
          <w:szCs w:val="24"/>
          <w:highlight w:val="yellow"/>
        </w:rPr>
      </w:pPr>
    </w:p>
    <w:p w14:paraId="06DC158E" w14:textId="492DA436" w:rsidR="008D32DA" w:rsidRPr="009E6201" w:rsidRDefault="008D32DA">
      <w:pPr>
        <w:pStyle w:val="cacSectionheading"/>
        <w:rPr>
          <w:rFonts w:ascii="Calibri" w:hAnsi="Calibri" w:cs="Calibri"/>
          <w:b w:val="0"/>
          <w:color w:val="auto"/>
          <w:szCs w:val="24"/>
        </w:rPr>
      </w:pPr>
      <w:r w:rsidRPr="007F07C4">
        <w:rPr>
          <w:rStyle w:val="cacSectionheadingChar"/>
          <w:rFonts w:ascii="Calibri" w:hAnsi="Calibri" w:cs="Calibri"/>
          <w:b/>
          <w:bCs/>
          <w:szCs w:val="24"/>
        </w:rPr>
        <w:t>Section 2.</w:t>
      </w:r>
      <w:r w:rsidRPr="007F07C4">
        <w:rPr>
          <w:rStyle w:val="cacSectionheadingChar"/>
          <w:rFonts w:ascii="Calibri" w:hAnsi="Calibri" w:cs="Calibri"/>
          <w:b/>
          <w:bCs/>
          <w:szCs w:val="24"/>
        </w:rPr>
        <w:tab/>
        <w:t>Chairperson Duties</w:t>
      </w:r>
      <w:r w:rsidRPr="009E6201">
        <w:rPr>
          <w:rStyle w:val="cacSectionheadingChar"/>
          <w:rFonts w:ascii="Calibri" w:hAnsi="Calibri" w:cs="Calibri"/>
          <w:szCs w:val="24"/>
        </w:rPr>
        <w:t xml:space="preserve">. </w:t>
      </w:r>
      <w:r w:rsidRPr="009E6201">
        <w:rPr>
          <w:rFonts w:ascii="Calibri" w:hAnsi="Calibri" w:cs="Calibri"/>
          <w:b w:val="0"/>
          <w:color w:val="auto"/>
          <w:szCs w:val="24"/>
        </w:rPr>
        <w:t xml:space="preserve">The Chairperson shall preside at all meetings of the </w:t>
      </w:r>
      <w:r w:rsidR="00F73A2C">
        <w:rPr>
          <w:rFonts w:ascii="Calibri" w:hAnsi="Calibri" w:cs="Calibri"/>
          <w:b w:val="0"/>
          <w:color w:val="auto"/>
          <w:szCs w:val="24"/>
        </w:rPr>
        <w:t>CAC</w:t>
      </w:r>
      <w:r w:rsidRPr="009E6201">
        <w:rPr>
          <w:rFonts w:ascii="Calibri" w:hAnsi="Calibri" w:cs="Calibri"/>
          <w:b w:val="0"/>
          <w:color w:val="auto"/>
          <w:szCs w:val="24"/>
        </w:rPr>
        <w:t xml:space="preserve">, and shall submit such agenda, recommendations and information at such meetings as are reasonable and proper for the conduct of the business affairs and policies of the </w:t>
      </w:r>
      <w:r w:rsidR="00F73A2C">
        <w:rPr>
          <w:rFonts w:ascii="Calibri" w:hAnsi="Calibri" w:cs="Calibri"/>
          <w:b w:val="0"/>
          <w:color w:val="auto"/>
          <w:szCs w:val="24"/>
        </w:rPr>
        <w:t>CAC</w:t>
      </w:r>
      <w:r w:rsidRPr="009E6201">
        <w:rPr>
          <w:rFonts w:ascii="Calibri" w:hAnsi="Calibri" w:cs="Calibri"/>
          <w:b w:val="0"/>
          <w:color w:val="auto"/>
          <w:szCs w:val="24"/>
        </w:rPr>
        <w:t xml:space="preserve">.  The Chairperson shall sign all correspondence, resolutions, and such other official documents necessary to carry out the business of the </w:t>
      </w:r>
      <w:r w:rsidR="00F73A2C">
        <w:rPr>
          <w:rFonts w:ascii="Calibri" w:hAnsi="Calibri" w:cs="Calibri"/>
          <w:b w:val="0"/>
          <w:color w:val="auto"/>
          <w:szCs w:val="24"/>
        </w:rPr>
        <w:t>CAC</w:t>
      </w:r>
      <w:r w:rsidRPr="009E6201">
        <w:rPr>
          <w:rFonts w:ascii="Calibri" w:hAnsi="Calibri" w:cs="Calibri"/>
          <w:b w:val="0"/>
          <w:color w:val="auto"/>
          <w:szCs w:val="24"/>
        </w:rPr>
        <w:t>.</w:t>
      </w:r>
    </w:p>
    <w:p w14:paraId="4433AF8B" w14:textId="77777777" w:rsidR="008D32DA" w:rsidRPr="009E6201" w:rsidRDefault="008D32DA">
      <w:pPr>
        <w:pStyle w:val="cacSectionheading"/>
        <w:rPr>
          <w:rFonts w:ascii="Calibri" w:hAnsi="Calibri" w:cs="Calibri"/>
          <w:b w:val="0"/>
          <w:color w:val="auto"/>
          <w:szCs w:val="24"/>
        </w:rPr>
      </w:pPr>
    </w:p>
    <w:p w14:paraId="0DE241DD" w14:textId="7701902B" w:rsidR="008D32DA" w:rsidRPr="009E6201" w:rsidRDefault="008D32DA">
      <w:pPr>
        <w:pStyle w:val="cacSectionheading"/>
        <w:rPr>
          <w:rFonts w:ascii="Calibri" w:hAnsi="Calibri" w:cs="Calibri"/>
          <w:b w:val="0"/>
          <w:color w:val="auto"/>
          <w:szCs w:val="24"/>
        </w:rPr>
      </w:pPr>
      <w:r w:rsidRPr="009E6201">
        <w:rPr>
          <w:rFonts w:ascii="Calibri" w:hAnsi="Calibri" w:cs="Calibri"/>
          <w:b w:val="0"/>
          <w:color w:val="auto"/>
          <w:szCs w:val="24"/>
        </w:rPr>
        <w:t xml:space="preserve">Further, unless another member is otherwise designated, the Chairperson shall be the official spokesperson for the </w:t>
      </w:r>
      <w:r w:rsidR="00F73A2C">
        <w:rPr>
          <w:rFonts w:ascii="Calibri" w:hAnsi="Calibri" w:cs="Calibri"/>
          <w:b w:val="0"/>
          <w:color w:val="auto"/>
          <w:szCs w:val="24"/>
        </w:rPr>
        <w:t>CAC</w:t>
      </w:r>
      <w:r w:rsidRPr="009E6201">
        <w:rPr>
          <w:rFonts w:ascii="Calibri" w:hAnsi="Calibri" w:cs="Calibri"/>
          <w:b w:val="0"/>
          <w:color w:val="auto"/>
          <w:szCs w:val="24"/>
        </w:rPr>
        <w:t>.</w:t>
      </w:r>
    </w:p>
    <w:p w14:paraId="3C057102" w14:textId="77777777" w:rsidR="008D32DA" w:rsidRPr="009E6201" w:rsidRDefault="008D32DA">
      <w:pPr>
        <w:rPr>
          <w:rFonts w:ascii="Calibri" w:hAnsi="Calibri" w:cs="Calibri"/>
          <w:sz w:val="24"/>
          <w:szCs w:val="24"/>
          <w:highlight w:val="yellow"/>
        </w:rPr>
      </w:pPr>
    </w:p>
    <w:p w14:paraId="37CD3CA2" w14:textId="5FDF55EE" w:rsidR="008D32DA" w:rsidRPr="00C002EE" w:rsidRDefault="008D32DA">
      <w:pPr>
        <w:pStyle w:val="Heading2"/>
        <w:rPr>
          <w:rFonts w:ascii="Calibri" w:hAnsi="Calibri" w:cs="Calibri"/>
          <w:b w:val="0"/>
          <w:bCs/>
          <w:szCs w:val="24"/>
        </w:rPr>
      </w:pPr>
      <w:r w:rsidRPr="007F07C4">
        <w:rPr>
          <w:rStyle w:val="cacSectionheadingChar"/>
          <w:rFonts w:ascii="Calibri" w:hAnsi="Calibri" w:cs="Calibri"/>
          <w:b/>
          <w:bCs/>
          <w:szCs w:val="24"/>
        </w:rPr>
        <w:t>Section 3.</w:t>
      </w:r>
      <w:r w:rsidRPr="007F07C4">
        <w:rPr>
          <w:rStyle w:val="cacSectionheadingChar"/>
          <w:rFonts w:ascii="Calibri" w:hAnsi="Calibri" w:cs="Calibri"/>
          <w:b/>
          <w:bCs/>
          <w:szCs w:val="24"/>
        </w:rPr>
        <w:tab/>
        <w:t>Vice Chairperson Duties</w:t>
      </w:r>
      <w:r w:rsidRPr="009E6201">
        <w:rPr>
          <w:rStyle w:val="cacSectionheadingChar"/>
          <w:rFonts w:ascii="Calibri" w:hAnsi="Calibri" w:cs="Calibri"/>
          <w:szCs w:val="24"/>
        </w:rPr>
        <w:t>.</w:t>
      </w:r>
      <w:r w:rsidRPr="009E6201">
        <w:rPr>
          <w:rFonts w:ascii="Calibri" w:hAnsi="Calibri" w:cs="Calibri"/>
          <w:b w:val="0"/>
          <w:szCs w:val="24"/>
        </w:rPr>
        <w:t xml:space="preserve"> The Vice-Chairperson shall perform the duties of the Chairperson in the absence or incapacity of the Chairperson.  In the event of the death, resignation or removal of the Chairperson, the Vice-Chairperson shall assume the Chairperson’s duties until such time as the </w:t>
      </w:r>
      <w:r w:rsidR="00F73A2C">
        <w:rPr>
          <w:rFonts w:ascii="Calibri" w:hAnsi="Calibri" w:cs="Calibri"/>
          <w:b w:val="0"/>
          <w:szCs w:val="24"/>
        </w:rPr>
        <w:t>CAC</w:t>
      </w:r>
      <w:r w:rsidRPr="009E6201">
        <w:rPr>
          <w:rFonts w:ascii="Calibri" w:hAnsi="Calibri" w:cs="Calibri"/>
          <w:b w:val="0"/>
          <w:szCs w:val="24"/>
        </w:rPr>
        <w:t xml:space="preserve"> shall elect a new Chairperson.</w:t>
      </w:r>
      <w:r w:rsidR="009877D2">
        <w:rPr>
          <w:rFonts w:ascii="Calibri" w:hAnsi="Calibri" w:cs="Calibri"/>
          <w:b w:val="0"/>
          <w:szCs w:val="24"/>
        </w:rPr>
        <w:t xml:space="preserve"> </w:t>
      </w:r>
      <w:r w:rsidR="009877D2" w:rsidRPr="00C002EE">
        <w:rPr>
          <w:rFonts w:ascii="Calibri" w:hAnsi="Calibri" w:cs="Calibri"/>
          <w:b w:val="0"/>
          <w:bCs/>
          <w:szCs w:val="24"/>
        </w:rPr>
        <w:t>The Vice Chair shall be responsible for keeping minutes of CAC meetings</w:t>
      </w:r>
      <w:r w:rsidR="00BC29A4" w:rsidRPr="00C002EE">
        <w:rPr>
          <w:rFonts w:ascii="Calibri" w:hAnsi="Calibri" w:cs="Calibri"/>
          <w:b w:val="0"/>
          <w:bCs/>
          <w:szCs w:val="24"/>
        </w:rPr>
        <w:t xml:space="preserve"> for anything above the </w:t>
      </w:r>
      <w:r w:rsidR="00035F5E" w:rsidRPr="00C002EE">
        <w:rPr>
          <w:rFonts w:ascii="Calibri" w:hAnsi="Calibri" w:cs="Calibri"/>
          <w:b w:val="0"/>
          <w:bCs/>
          <w:szCs w:val="24"/>
        </w:rPr>
        <w:t>votes</w:t>
      </w:r>
      <w:r w:rsidR="009877D2" w:rsidRPr="00C002EE">
        <w:rPr>
          <w:rFonts w:ascii="Calibri" w:hAnsi="Calibri" w:cs="Calibri"/>
          <w:b w:val="0"/>
          <w:bCs/>
          <w:szCs w:val="24"/>
        </w:rPr>
        <w:t xml:space="preserve"> and maintaining records of CAC actions.</w:t>
      </w:r>
    </w:p>
    <w:p w14:paraId="190D6DF8" w14:textId="77777777" w:rsidR="008D32DA" w:rsidRPr="009E6201" w:rsidRDefault="008D32DA">
      <w:pPr>
        <w:rPr>
          <w:rFonts w:ascii="Calibri" w:hAnsi="Calibri" w:cs="Calibri"/>
          <w:sz w:val="24"/>
          <w:szCs w:val="24"/>
        </w:rPr>
      </w:pPr>
    </w:p>
    <w:p w14:paraId="33408ABA" w14:textId="3FC22878" w:rsidR="008D32DA" w:rsidRPr="009E6201" w:rsidRDefault="008D32DA">
      <w:pPr>
        <w:pStyle w:val="Heading2"/>
        <w:rPr>
          <w:rFonts w:ascii="Calibri" w:hAnsi="Calibri" w:cs="Calibri"/>
          <w:b w:val="0"/>
          <w:szCs w:val="24"/>
        </w:rPr>
      </w:pPr>
      <w:r w:rsidRPr="009E6201">
        <w:rPr>
          <w:rFonts w:ascii="Calibri" w:hAnsi="Calibri" w:cs="Calibri"/>
          <w:szCs w:val="24"/>
        </w:rPr>
        <w:t xml:space="preserve">Section </w:t>
      </w:r>
      <w:r w:rsidR="00B809DC">
        <w:rPr>
          <w:rFonts w:ascii="Calibri" w:hAnsi="Calibri" w:cs="Calibri"/>
          <w:szCs w:val="24"/>
        </w:rPr>
        <w:t>4</w:t>
      </w:r>
      <w:r w:rsidRPr="009E6201">
        <w:rPr>
          <w:rFonts w:ascii="Calibri" w:hAnsi="Calibri" w:cs="Calibri"/>
          <w:szCs w:val="24"/>
        </w:rPr>
        <w:t>.</w:t>
      </w:r>
      <w:r w:rsidRPr="009E6201">
        <w:rPr>
          <w:rFonts w:ascii="Calibri" w:hAnsi="Calibri" w:cs="Calibri"/>
          <w:szCs w:val="24"/>
        </w:rPr>
        <w:tab/>
        <w:t>Election</w:t>
      </w:r>
      <w:r w:rsidR="00A53B1E">
        <w:rPr>
          <w:rFonts w:ascii="Calibri" w:hAnsi="Calibri" w:cs="Calibri"/>
          <w:szCs w:val="24"/>
        </w:rPr>
        <w:t>.</w:t>
      </w:r>
      <w:r w:rsidRPr="009E6201">
        <w:rPr>
          <w:rFonts w:ascii="Calibri" w:hAnsi="Calibri" w:cs="Calibri"/>
          <w:szCs w:val="24"/>
        </w:rPr>
        <w:t xml:space="preserve"> </w:t>
      </w:r>
      <w:r w:rsidRPr="009E6201">
        <w:rPr>
          <w:rFonts w:ascii="Calibri" w:hAnsi="Calibri" w:cs="Calibri"/>
          <w:b w:val="0"/>
          <w:szCs w:val="24"/>
        </w:rPr>
        <w:t xml:space="preserve">The </w:t>
      </w:r>
      <w:r w:rsidR="00A53B1E">
        <w:rPr>
          <w:rFonts w:ascii="Calibri" w:hAnsi="Calibri" w:cs="Calibri"/>
          <w:b w:val="0"/>
          <w:szCs w:val="24"/>
        </w:rPr>
        <w:t xml:space="preserve">officers of the </w:t>
      </w:r>
      <w:r w:rsidR="00F73A2C">
        <w:rPr>
          <w:rFonts w:ascii="Calibri" w:hAnsi="Calibri" w:cs="Calibri"/>
          <w:b w:val="0"/>
          <w:szCs w:val="24"/>
        </w:rPr>
        <w:t>CAC</w:t>
      </w:r>
      <w:r w:rsidR="00A53B1E">
        <w:rPr>
          <w:rFonts w:ascii="Calibri" w:hAnsi="Calibri" w:cs="Calibri"/>
          <w:b w:val="0"/>
          <w:szCs w:val="24"/>
        </w:rPr>
        <w:t xml:space="preserve"> </w:t>
      </w:r>
      <w:r w:rsidRPr="009E6201">
        <w:rPr>
          <w:rFonts w:ascii="Calibri" w:hAnsi="Calibri" w:cs="Calibri"/>
          <w:b w:val="0"/>
          <w:szCs w:val="24"/>
        </w:rPr>
        <w:t xml:space="preserve">shall be initially elected from among the members of the </w:t>
      </w:r>
      <w:r w:rsidR="00F73A2C">
        <w:rPr>
          <w:rFonts w:ascii="Calibri" w:hAnsi="Calibri" w:cs="Calibri"/>
          <w:b w:val="0"/>
          <w:szCs w:val="24"/>
        </w:rPr>
        <w:t>CAC</w:t>
      </w:r>
      <w:r w:rsidRPr="009E6201">
        <w:rPr>
          <w:rFonts w:ascii="Calibri" w:hAnsi="Calibri" w:cs="Calibri"/>
          <w:b w:val="0"/>
          <w:szCs w:val="24"/>
        </w:rPr>
        <w:t xml:space="preserve"> at </w:t>
      </w:r>
      <w:r w:rsidR="00A53B1E">
        <w:rPr>
          <w:rFonts w:ascii="Calibri" w:hAnsi="Calibri" w:cs="Calibri"/>
          <w:b w:val="0"/>
          <w:szCs w:val="24"/>
        </w:rPr>
        <w:t xml:space="preserve">the </w:t>
      </w:r>
      <w:r w:rsidR="002F1094">
        <w:rPr>
          <w:rFonts w:ascii="Calibri" w:hAnsi="Calibri" w:cs="Calibri"/>
          <w:b w:val="0"/>
          <w:szCs w:val="24"/>
        </w:rPr>
        <w:t xml:space="preserve">first </w:t>
      </w:r>
      <w:r w:rsidR="00A53B1E">
        <w:rPr>
          <w:rFonts w:ascii="Calibri" w:hAnsi="Calibri" w:cs="Calibri"/>
          <w:b w:val="0"/>
          <w:szCs w:val="24"/>
        </w:rPr>
        <w:t>R</w:t>
      </w:r>
      <w:r w:rsidRPr="009E6201">
        <w:rPr>
          <w:rFonts w:ascii="Calibri" w:hAnsi="Calibri" w:cs="Calibri"/>
          <w:b w:val="0"/>
          <w:szCs w:val="24"/>
        </w:rPr>
        <w:t xml:space="preserve">egular </w:t>
      </w:r>
      <w:r w:rsidR="00A53B1E">
        <w:rPr>
          <w:rFonts w:ascii="Calibri" w:hAnsi="Calibri" w:cs="Calibri"/>
          <w:b w:val="0"/>
          <w:szCs w:val="24"/>
        </w:rPr>
        <w:t>M</w:t>
      </w:r>
      <w:r w:rsidRPr="009E6201">
        <w:rPr>
          <w:rFonts w:ascii="Calibri" w:hAnsi="Calibri" w:cs="Calibri"/>
          <w:b w:val="0"/>
          <w:szCs w:val="24"/>
        </w:rPr>
        <w:t xml:space="preserve">eeting of the </w:t>
      </w:r>
      <w:r w:rsidR="00F73A2C">
        <w:rPr>
          <w:rFonts w:ascii="Calibri" w:hAnsi="Calibri" w:cs="Calibri"/>
          <w:b w:val="0"/>
          <w:szCs w:val="24"/>
        </w:rPr>
        <w:t>CAC</w:t>
      </w:r>
      <w:r w:rsidRPr="009E6201">
        <w:rPr>
          <w:rFonts w:ascii="Calibri" w:hAnsi="Calibri" w:cs="Calibri"/>
          <w:b w:val="0"/>
          <w:szCs w:val="24"/>
        </w:rPr>
        <w:t>.  Thereafter, the</w:t>
      </w:r>
      <w:r w:rsidR="00A53B1E">
        <w:rPr>
          <w:rFonts w:ascii="Calibri" w:hAnsi="Calibri" w:cs="Calibri"/>
          <w:b w:val="0"/>
          <w:szCs w:val="24"/>
        </w:rPr>
        <w:t xml:space="preserve"> officers</w:t>
      </w:r>
      <w:r w:rsidRPr="009E6201">
        <w:rPr>
          <w:rFonts w:ascii="Calibri" w:hAnsi="Calibri" w:cs="Calibri"/>
          <w:b w:val="0"/>
          <w:szCs w:val="24"/>
        </w:rPr>
        <w:t xml:space="preserve"> shall be elected from among the members of the </w:t>
      </w:r>
      <w:r w:rsidR="00F73A2C">
        <w:rPr>
          <w:rFonts w:ascii="Calibri" w:hAnsi="Calibri" w:cs="Calibri"/>
          <w:b w:val="0"/>
          <w:szCs w:val="24"/>
        </w:rPr>
        <w:t>CAC</w:t>
      </w:r>
      <w:r w:rsidRPr="009E6201">
        <w:rPr>
          <w:rFonts w:ascii="Calibri" w:hAnsi="Calibri" w:cs="Calibri"/>
          <w:b w:val="0"/>
          <w:szCs w:val="24"/>
        </w:rPr>
        <w:t xml:space="preserve"> at each </w:t>
      </w:r>
      <w:r w:rsidR="00A53B1E">
        <w:rPr>
          <w:rFonts w:ascii="Calibri" w:hAnsi="Calibri" w:cs="Calibri"/>
          <w:b w:val="0"/>
          <w:szCs w:val="24"/>
        </w:rPr>
        <w:t>A</w:t>
      </w:r>
      <w:r w:rsidRPr="009E6201">
        <w:rPr>
          <w:rFonts w:ascii="Calibri" w:hAnsi="Calibri" w:cs="Calibri"/>
          <w:b w:val="0"/>
          <w:szCs w:val="24"/>
        </w:rPr>
        <w:t xml:space="preserve">nnual </w:t>
      </w:r>
      <w:r w:rsidR="00A53B1E">
        <w:rPr>
          <w:rFonts w:ascii="Calibri" w:hAnsi="Calibri" w:cs="Calibri"/>
          <w:b w:val="0"/>
          <w:szCs w:val="24"/>
        </w:rPr>
        <w:t>M</w:t>
      </w:r>
      <w:r w:rsidRPr="009E6201">
        <w:rPr>
          <w:rFonts w:ascii="Calibri" w:hAnsi="Calibri" w:cs="Calibri"/>
          <w:b w:val="0"/>
          <w:szCs w:val="24"/>
        </w:rPr>
        <w:t xml:space="preserve">eeting of the </w:t>
      </w:r>
      <w:r w:rsidR="00F73A2C">
        <w:rPr>
          <w:rFonts w:ascii="Calibri" w:hAnsi="Calibri" w:cs="Calibri"/>
          <w:b w:val="0"/>
          <w:szCs w:val="24"/>
        </w:rPr>
        <w:t>CAC</w:t>
      </w:r>
      <w:r w:rsidRPr="009E6201">
        <w:rPr>
          <w:rFonts w:ascii="Calibri" w:hAnsi="Calibri" w:cs="Calibri"/>
          <w:b w:val="0"/>
          <w:szCs w:val="24"/>
        </w:rPr>
        <w:t xml:space="preserve">.  </w:t>
      </w:r>
      <w:r w:rsidR="00A53B1E">
        <w:rPr>
          <w:rFonts w:ascii="Calibri" w:hAnsi="Calibri" w:cs="Calibri"/>
          <w:b w:val="0"/>
          <w:szCs w:val="24"/>
        </w:rPr>
        <w:t>The</w:t>
      </w:r>
      <w:r w:rsidR="00A53B1E" w:rsidRPr="009E6201">
        <w:rPr>
          <w:rFonts w:ascii="Calibri" w:hAnsi="Calibri" w:cs="Calibri"/>
          <w:b w:val="0"/>
          <w:szCs w:val="24"/>
        </w:rPr>
        <w:t xml:space="preserve"> </w:t>
      </w:r>
      <w:r w:rsidRPr="009E6201">
        <w:rPr>
          <w:rFonts w:ascii="Calibri" w:hAnsi="Calibri" w:cs="Calibri"/>
          <w:b w:val="0"/>
          <w:szCs w:val="24"/>
        </w:rPr>
        <w:t xml:space="preserve">officers shall hold office until the next </w:t>
      </w:r>
      <w:r w:rsidR="00A53B1E">
        <w:rPr>
          <w:rFonts w:ascii="Calibri" w:hAnsi="Calibri" w:cs="Calibri"/>
          <w:b w:val="0"/>
          <w:szCs w:val="24"/>
        </w:rPr>
        <w:t>A</w:t>
      </w:r>
      <w:r w:rsidRPr="009E6201">
        <w:rPr>
          <w:rFonts w:ascii="Calibri" w:hAnsi="Calibri" w:cs="Calibri"/>
          <w:b w:val="0"/>
          <w:szCs w:val="24"/>
        </w:rPr>
        <w:t xml:space="preserve">nnual </w:t>
      </w:r>
      <w:r w:rsidR="00A53B1E">
        <w:rPr>
          <w:rFonts w:ascii="Calibri" w:hAnsi="Calibri" w:cs="Calibri"/>
          <w:b w:val="0"/>
          <w:szCs w:val="24"/>
        </w:rPr>
        <w:t>M</w:t>
      </w:r>
      <w:r w:rsidRPr="009E6201">
        <w:rPr>
          <w:rFonts w:ascii="Calibri" w:hAnsi="Calibri" w:cs="Calibri"/>
          <w:b w:val="0"/>
          <w:szCs w:val="24"/>
        </w:rPr>
        <w:t>eeting</w:t>
      </w:r>
      <w:r w:rsidR="00C415D9">
        <w:rPr>
          <w:rFonts w:ascii="Calibri" w:hAnsi="Calibri" w:cs="Calibri"/>
          <w:b w:val="0"/>
          <w:szCs w:val="24"/>
        </w:rPr>
        <w:t xml:space="preserve"> (every 12 </w:t>
      </w:r>
      <w:r w:rsidR="007F07C4">
        <w:rPr>
          <w:rFonts w:ascii="Calibri" w:hAnsi="Calibri" w:cs="Calibri"/>
          <w:b w:val="0"/>
          <w:szCs w:val="24"/>
        </w:rPr>
        <w:t xml:space="preserve">months) </w:t>
      </w:r>
      <w:r w:rsidRPr="009E6201">
        <w:rPr>
          <w:rFonts w:ascii="Calibri" w:hAnsi="Calibri" w:cs="Calibri"/>
          <w:b w:val="0"/>
          <w:szCs w:val="24"/>
        </w:rPr>
        <w:t xml:space="preserve">following their election and until their successors </w:t>
      </w:r>
      <w:r w:rsidR="00A53B1E">
        <w:rPr>
          <w:rFonts w:ascii="Calibri" w:hAnsi="Calibri" w:cs="Calibri"/>
          <w:b w:val="0"/>
          <w:szCs w:val="24"/>
        </w:rPr>
        <w:t xml:space="preserve">take office.  A newly elected officer </w:t>
      </w:r>
      <w:r w:rsidR="00D177BA">
        <w:rPr>
          <w:rFonts w:ascii="Calibri" w:hAnsi="Calibri" w:cs="Calibri"/>
          <w:b w:val="0"/>
          <w:szCs w:val="24"/>
        </w:rPr>
        <w:lastRenderedPageBreak/>
        <w:t>can either</w:t>
      </w:r>
      <w:r w:rsidR="007F07C4">
        <w:rPr>
          <w:rFonts w:ascii="Calibri" w:hAnsi="Calibri" w:cs="Calibri"/>
          <w:b w:val="0"/>
          <w:szCs w:val="24"/>
        </w:rPr>
        <w:t xml:space="preserve"> </w:t>
      </w:r>
      <w:r w:rsidR="00A53B1E">
        <w:rPr>
          <w:rFonts w:ascii="Calibri" w:hAnsi="Calibri" w:cs="Calibri"/>
          <w:b w:val="0"/>
          <w:szCs w:val="24"/>
        </w:rPr>
        <w:t xml:space="preserve">take office at the next </w:t>
      </w:r>
      <w:r w:rsidR="00F73A2C">
        <w:rPr>
          <w:rFonts w:ascii="Calibri" w:hAnsi="Calibri" w:cs="Calibri"/>
          <w:b w:val="0"/>
          <w:szCs w:val="24"/>
        </w:rPr>
        <w:t>CAC</w:t>
      </w:r>
      <w:r w:rsidR="00A53B1E">
        <w:rPr>
          <w:rFonts w:ascii="Calibri" w:hAnsi="Calibri" w:cs="Calibri"/>
          <w:b w:val="0"/>
          <w:szCs w:val="24"/>
        </w:rPr>
        <w:t xml:space="preserve"> meeting following the election</w:t>
      </w:r>
      <w:r w:rsidR="00D177BA">
        <w:rPr>
          <w:rFonts w:ascii="Calibri" w:hAnsi="Calibri" w:cs="Calibri"/>
          <w:b w:val="0"/>
          <w:szCs w:val="24"/>
        </w:rPr>
        <w:t xml:space="preserve"> or at the same meeting immediately upon election</w:t>
      </w:r>
      <w:r w:rsidR="00A53B1E">
        <w:rPr>
          <w:rFonts w:ascii="Calibri" w:hAnsi="Calibri" w:cs="Calibri"/>
          <w:b w:val="0"/>
          <w:szCs w:val="24"/>
        </w:rPr>
        <w:t>.</w:t>
      </w:r>
      <w:r w:rsidRPr="009E6201">
        <w:rPr>
          <w:rFonts w:ascii="Calibri" w:hAnsi="Calibri" w:cs="Calibri"/>
          <w:b w:val="0"/>
          <w:szCs w:val="24"/>
        </w:rPr>
        <w:t xml:space="preserve"> </w:t>
      </w:r>
      <w:r w:rsidR="00A53B1E">
        <w:rPr>
          <w:rFonts w:ascii="Calibri" w:hAnsi="Calibri" w:cs="Calibri"/>
          <w:b w:val="0"/>
          <w:szCs w:val="24"/>
        </w:rPr>
        <w:t xml:space="preserve"> No</w:t>
      </w:r>
      <w:r w:rsidR="003E311D">
        <w:rPr>
          <w:rFonts w:ascii="Calibri" w:hAnsi="Calibri" w:cs="Calibri"/>
          <w:b w:val="0"/>
          <w:szCs w:val="24"/>
        </w:rPr>
        <w:t xml:space="preserve"> </w:t>
      </w:r>
      <w:r w:rsidRPr="009E6201">
        <w:rPr>
          <w:rFonts w:ascii="Calibri" w:hAnsi="Calibri" w:cs="Calibri"/>
          <w:b w:val="0"/>
          <w:szCs w:val="24"/>
        </w:rPr>
        <w:t>officer shall be prohibited from succeeding himself/herself.</w:t>
      </w:r>
    </w:p>
    <w:p w14:paraId="4E16CDEC" w14:textId="77777777" w:rsidR="008D32DA" w:rsidRPr="009E6201" w:rsidRDefault="008D32DA">
      <w:pPr>
        <w:rPr>
          <w:rFonts w:ascii="Calibri" w:hAnsi="Calibri" w:cs="Calibri"/>
          <w:sz w:val="24"/>
          <w:szCs w:val="24"/>
        </w:rPr>
      </w:pPr>
    </w:p>
    <w:p w14:paraId="5BE6B418" w14:textId="49C56787" w:rsidR="008D32DA" w:rsidRPr="009E6201" w:rsidRDefault="008D32DA">
      <w:pPr>
        <w:pStyle w:val="Heading2"/>
        <w:rPr>
          <w:rFonts w:ascii="Calibri" w:hAnsi="Calibri" w:cs="Calibri"/>
          <w:b w:val="0"/>
          <w:szCs w:val="24"/>
        </w:rPr>
      </w:pPr>
      <w:r w:rsidRPr="009E6201">
        <w:rPr>
          <w:rFonts w:ascii="Calibri" w:hAnsi="Calibri" w:cs="Calibri"/>
          <w:szCs w:val="24"/>
        </w:rPr>
        <w:t xml:space="preserve">Section </w:t>
      </w:r>
      <w:r w:rsidR="00B809DC">
        <w:rPr>
          <w:rFonts w:ascii="Calibri" w:hAnsi="Calibri" w:cs="Calibri"/>
          <w:szCs w:val="24"/>
        </w:rPr>
        <w:t>5</w:t>
      </w:r>
      <w:r w:rsidRPr="009E6201">
        <w:rPr>
          <w:rFonts w:ascii="Calibri" w:hAnsi="Calibri" w:cs="Calibri"/>
          <w:szCs w:val="24"/>
        </w:rPr>
        <w:t>.</w:t>
      </w:r>
      <w:r w:rsidRPr="009E6201">
        <w:rPr>
          <w:rFonts w:ascii="Calibri" w:hAnsi="Calibri" w:cs="Calibri"/>
          <w:szCs w:val="24"/>
        </w:rPr>
        <w:tab/>
        <w:t xml:space="preserve">Removal of Officers </w:t>
      </w:r>
      <w:r w:rsidRPr="009E6201">
        <w:rPr>
          <w:rFonts w:ascii="Calibri" w:hAnsi="Calibri" w:cs="Calibri"/>
          <w:b w:val="0"/>
          <w:szCs w:val="24"/>
        </w:rPr>
        <w:t xml:space="preserve">Upon a majority vote of the members of the </w:t>
      </w:r>
      <w:r w:rsidR="00F73A2C">
        <w:rPr>
          <w:rFonts w:ascii="Calibri" w:hAnsi="Calibri" w:cs="Calibri"/>
          <w:b w:val="0"/>
          <w:szCs w:val="24"/>
        </w:rPr>
        <w:t>CAC</w:t>
      </w:r>
      <w:r w:rsidRPr="009E6201">
        <w:rPr>
          <w:rFonts w:ascii="Calibri" w:hAnsi="Calibri" w:cs="Calibri"/>
          <w:b w:val="0"/>
          <w:szCs w:val="24"/>
        </w:rPr>
        <w:t xml:space="preserve"> at a </w:t>
      </w:r>
      <w:r w:rsidR="00A53B1E">
        <w:rPr>
          <w:rFonts w:ascii="Calibri" w:hAnsi="Calibri" w:cs="Calibri"/>
          <w:b w:val="0"/>
          <w:szCs w:val="24"/>
        </w:rPr>
        <w:t>R</w:t>
      </w:r>
      <w:r w:rsidRPr="009E6201">
        <w:rPr>
          <w:rFonts w:ascii="Calibri" w:hAnsi="Calibri" w:cs="Calibri"/>
          <w:b w:val="0"/>
          <w:szCs w:val="24"/>
        </w:rPr>
        <w:t>egular</w:t>
      </w:r>
      <w:r w:rsidR="00A53B1E">
        <w:rPr>
          <w:rFonts w:ascii="Calibri" w:hAnsi="Calibri" w:cs="Calibri"/>
          <w:b w:val="0"/>
          <w:szCs w:val="24"/>
        </w:rPr>
        <w:t>, Annual</w:t>
      </w:r>
      <w:r w:rsidRPr="009E6201">
        <w:rPr>
          <w:rFonts w:ascii="Calibri" w:hAnsi="Calibri" w:cs="Calibri"/>
          <w:b w:val="0"/>
          <w:szCs w:val="24"/>
        </w:rPr>
        <w:t xml:space="preserve"> or </w:t>
      </w:r>
      <w:r w:rsidR="00A53B1E">
        <w:rPr>
          <w:rFonts w:ascii="Calibri" w:hAnsi="Calibri" w:cs="Calibri"/>
          <w:b w:val="0"/>
          <w:szCs w:val="24"/>
        </w:rPr>
        <w:t>S</w:t>
      </w:r>
      <w:r w:rsidRPr="009E6201">
        <w:rPr>
          <w:rFonts w:ascii="Calibri" w:hAnsi="Calibri" w:cs="Calibri"/>
          <w:b w:val="0"/>
          <w:szCs w:val="24"/>
        </w:rPr>
        <w:t xml:space="preserve">pecial meeting of the </w:t>
      </w:r>
      <w:r w:rsidR="00F73A2C">
        <w:rPr>
          <w:rFonts w:ascii="Calibri" w:hAnsi="Calibri" w:cs="Calibri"/>
          <w:b w:val="0"/>
          <w:szCs w:val="24"/>
        </w:rPr>
        <w:t>CAC</w:t>
      </w:r>
      <w:r w:rsidRPr="009E6201">
        <w:rPr>
          <w:rFonts w:ascii="Calibri" w:hAnsi="Calibri" w:cs="Calibri"/>
          <w:b w:val="0"/>
          <w:szCs w:val="24"/>
        </w:rPr>
        <w:t xml:space="preserve"> at which a quorum is present, any officer may be removed from office after a written notice of intent</w:t>
      </w:r>
      <w:r w:rsidR="007F07C4">
        <w:rPr>
          <w:rFonts w:ascii="Calibri" w:hAnsi="Calibri" w:cs="Calibri"/>
          <w:b w:val="0"/>
          <w:szCs w:val="24"/>
        </w:rPr>
        <w:t xml:space="preserve"> (such as in agenda, notice or resolution)</w:t>
      </w:r>
      <w:r w:rsidRPr="009E6201">
        <w:rPr>
          <w:rFonts w:ascii="Calibri" w:hAnsi="Calibri" w:cs="Calibri"/>
          <w:b w:val="0"/>
          <w:szCs w:val="24"/>
        </w:rPr>
        <w:t xml:space="preserve"> followed by a hearing, and </w:t>
      </w:r>
      <w:r w:rsidR="00A53B1E">
        <w:rPr>
          <w:rFonts w:ascii="Calibri" w:hAnsi="Calibri" w:cs="Calibri"/>
          <w:b w:val="0"/>
          <w:szCs w:val="24"/>
        </w:rPr>
        <w:t xml:space="preserve">after </w:t>
      </w:r>
      <w:r w:rsidRPr="009E6201">
        <w:rPr>
          <w:rFonts w:ascii="Calibri" w:hAnsi="Calibri" w:cs="Calibri"/>
          <w:b w:val="0"/>
          <w:szCs w:val="24"/>
        </w:rPr>
        <w:t xml:space="preserve">his or her successor </w:t>
      </w:r>
      <w:r w:rsidR="00A53B1E">
        <w:rPr>
          <w:rFonts w:ascii="Calibri" w:hAnsi="Calibri" w:cs="Calibri"/>
          <w:b w:val="0"/>
          <w:szCs w:val="24"/>
        </w:rPr>
        <w:t xml:space="preserve">is </w:t>
      </w:r>
      <w:r w:rsidRPr="009E6201">
        <w:rPr>
          <w:rFonts w:ascii="Calibri" w:hAnsi="Calibri" w:cs="Calibri"/>
          <w:b w:val="0"/>
          <w:szCs w:val="24"/>
        </w:rPr>
        <w:t>electe</w:t>
      </w:r>
      <w:r w:rsidR="007F07C4">
        <w:rPr>
          <w:rFonts w:ascii="Calibri" w:hAnsi="Calibri" w:cs="Calibri"/>
          <w:b w:val="0"/>
          <w:szCs w:val="24"/>
        </w:rPr>
        <w:t xml:space="preserve">d. Removal of position is generally based on not performing the duties outlined for the position. </w:t>
      </w:r>
    </w:p>
    <w:p w14:paraId="29EC2828" w14:textId="77777777" w:rsidR="008D32DA" w:rsidRPr="009E6201" w:rsidRDefault="008D32DA">
      <w:pPr>
        <w:rPr>
          <w:rFonts w:ascii="Calibri" w:hAnsi="Calibri" w:cs="Calibri"/>
          <w:b/>
          <w:sz w:val="24"/>
          <w:szCs w:val="24"/>
        </w:rPr>
      </w:pPr>
    </w:p>
    <w:p w14:paraId="63CD4000" w14:textId="77777777" w:rsidR="008D32DA" w:rsidRPr="009E6201" w:rsidRDefault="008D32DA">
      <w:pPr>
        <w:rPr>
          <w:rFonts w:ascii="Calibri" w:hAnsi="Calibri" w:cs="Calibri"/>
          <w:b/>
          <w:sz w:val="24"/>
          <w:szCs w:val="24"/>
        </w:rPr>
      </w:pPr>
    </w:p>
    <w:p w14:paraId="541D260D" w14:textId="77777777" w:rsidR="008D32DA" w:rsidRPr="009E6201" w:rsidRDefault="008D32DA">
      <w:pPr>
        <w:rPr>
          <w:rFonts w:ascii="Calibri" w:hAnsi="Calibri" w:cs="Calibri"/>
          <w:b/>
          <w:sz w:val="24"/>
        </w:rPr>
      </w:pPr>
      <w:r w:rsidRPr="009E6201">
        <w:rPr>
          <w:rFonts w:ascii="Calibri" w:hAnsi="Calibri" w:cs="Calibri"/>
          <w:b/>
          <w:sz w:val="24"/>
        </w:rPr>
        <w:t>ARTICLE IV – MEETINGS</w:t>
      </w:r>
    </w:p>
    <w:p w14:paraId="7D49A9B2" w14:textId="77777777" w:rsidR="008D32DA" w:rsidRPr="009E6201" w:rsidRDefault="008D32DA">
      <w:pPr>
        <w:rPr>
          <w:rFonts w:ascii="Calibri" w:hAnsi="Calibri" w:cs="Calibri"/>
          <w:sz w:val="24"/>
        </w:rPr>
      </w:pPr>
    </w:p>
    <w:p w14:paraId="30BAC5DA" w14:textId="7354CA98" w:rsidR="008D32DA" w:rsidRDefault="008D32DA">
      <w:pPr>
        <w:rPr>
          <w:rFonts w:ascii="Calibri" w:hAnsi="Calibri" w:cs="Calibri"/>
          <w:bCs/>
          <w:sz w:val="24"/>
          <w:szCs w:val="24"/>
        </w:rPr>
      </w:pPr>
      <w:r w:rsidRPr="00666010">
        <w:rPr>
          <w:rFonts w:ascii="Calibri" w:hAnsi="Calibri" w:cs="Calibri"/>
          <w:b/>
          <w:sz w:val="24"/>
          <w:szCs w:val="24"/>
        </w:rPr>
        <w:t>Section 1.</w:t>
      </w:r>
      <w:r w:rsidRPr="00666010">
        <w:rPr>
          <w:rFonts w:ascii="Calibri" w:hAnsi="Calibri" w:cs="Calibri"/>
          <w:b/>
          <w:sz w:val="24"/>
          <w:szCs w:val="24"/>
        </w:rPr>
        <w:tab/>
      </w:r>
      <w:r w:rsidRPr="007F07C4">
        <w:rPr>
          <w:rFonts w:ascii="Calibri" w:hAnsi="Calibri" w:cs="Calibri"/>
          <w:b/>
          <w:sz w:val="24"/>
          <w:szCs w:val="24"/>
        </w:rPr>
        <w:t>Annual Meeting</w:t>
      </w:r>
      <w:r w:rsidR="00A53B1E" w:rsidRPr="007F07C4">
        <w:rPr>
          <w:rFonts w:ascii="Calibri" w:hAnsi="Calibri" w:cs="Calibri"/>
          <w:b/>
          <w:sz w:val="24"/>
          <w:szCs w:val="24"/>
        </w:rPr>
        <w:t>.</w:t>
      </w:r>
      <w:r w:rsidRPr="00666010">
        <w:rPr>
          <w:rFonts w:ascii="Calibri" w:hAnsi="Calibri" w:cs="Calibri"/>
          <w:bCs/>
          <w:sz w:val="24"/>
          <w:szCs w:val="24"/>
        </w:rPr>
        <w:t xml:space="preserve">  Annual </w:t>
      </w:r>
      <w:r w:rsidR="00A53B1E" w:rsidRPr="00666010">
        <w:rPr>
          <w:rFonts w:ascii="Calibri" w:hAnsi="Calibri" w:cs="Calibri"/>
          <w:bCs/>
          <w:sz w:val="24"/>
          <w:szCs w:val="24"/>
        </w:rPr>
        <w:t>M</w:t>
      </w:r>
      <w:r w:rsidRPr="00666010">
        <w:rPr>
          <w:rFonts w:ascii="Calibri" w:hAnsi="Calibri" w:cs="Calibri"/>
          <w:bCs/>
          <w:sz w:val="24"/>
          <w:szCs w:val="24"/>
        </w:rPr>
        <w:t xml:space="preserve">eetings of the </w:t>
      </w:r>
      <w:r w:rsidR="00F73A2C" w:rsidRPr="00666010">
        <w:rPr>
          <w:rFonts w:ascii="Calibri" w:hAnsi="Calibri" w:cs="Calibri"/>
          <w:bCs/>
          <w:sz w:val="24"/>
          <w:szCs w:val="24"/>
        </w:rPr>
        <w:t>CAC</w:t>
      </w:r>
      <w:r w:rsidRPr="00666010">
        <w:rPr>
          <w:rFonts w:ascii="Calibri" w:hAnsi="Calibri" w:cs="Calibri"/>
          <w:bCs/>
          <w:sz w:val="24"/>
          <w:szCs w:val="24"/>
        </w:rPr>
        <w:t xml:space="preserve"> shall be held on </w:t>
      </w:r>
      <w:r w:rsidR="00666010" w:rsidRPr="00666010">
        <w:rPr>
          <w:rFonts w:ascii="Calibri" w:hAnsi="Calibri" w:cs="Calibri"/>
          <w:bCs/>
          <w:sz w:val="24"/>
          <w:szCs w:val="24"/>
        </w:rPr>
        <w:t>the Second</w:t>
      </w:r>
      <w:r w:rsidR="578A10DC" w:rsidRPr="00666010">
        <w:rPr>
          <w:rFonts w:ascii="Calibri" w:hAnsi="Calibri" w:cs="Calibri"/>
          <w:bCs/>
          <w:sz w:val="24"/>
          <w:szCs w:val="24"/>
        </w:rPr>
        <w:t xml:space="preserve"> Monday of July.</w:t>
      </w:r>
    </w:p>
    <w:p w14:paraId="16ED2454" w14:textId="77777777" w:rsidR="00666010" w:rsidRPr="00666010" w:rsidRDefault="00666010">
      <w:pPr>
        <w:rPr>
          <w:rFonts w:ascii="Calibri" w:hAnsi="Calibri" w:cs="Calibri"/>
          <w:b/>
          <w:sz w:val="24"/>
          <w:szCs w:val="24"/>
        </w:rPr>
      </w:pPr>
    </w:p>
    <w:p w14:paraId="5B855ECC" w14:textId="21B7BBC3" w:rsidR="008D32DA" w:rsidRPr="009E6201" w:rsidRDefault="008D32DA" w:rsidP="00666010">
      <w:pPr>
        <w:spacing w:line="259" w:lineRule="auto"/>
        <w:rPr>
          <w:rFonts w:ascii="Calibri" w:hAnsi="Calibri" w:cs="Calibri"/>
          <w:sz w:val="24"/>
          <w:szCs w:val="24"/>
        </w:rPr>
      </w:pPr>
      <w:r w:rsidRPr="00666010">
        <w:rPr>
          <w:rFonts w:ascii="Calibri" w:hAnsi="Calibri" w:cs="Calibri"/>
          <w:b/>
          <w:sz w:val="24"/>
          <w:szCs w:val="24"/>
        </w:rPr>
        <w:t>Section 2.</w:t>
      </w:r>
      <w:r w:rsidRPr="00666010">
        <w:rPr>
          <w:rFonts w:ascii="Calibri" w:hAnsi="Calibri" w:cs="Calibri"/>
          <w:b/>
          <w:sz w:val="24"/>
          <w:szCs w:val="24"/>
        </w:rPr>
        <w:tab/>
      </w:r>
      <w:r w:rsidRPr="007F07C4">
        <w:rPr>
          <w:rFonts w:ascii="Calibri" w:hAnsi="Calibri" w:cs="Calibri"/>
          <w:b/>
          <w:sz w:val="24"/>
          <w:szCs w:val="24"/>
        </w:rPr>
        <w:t>Regular Meetings</w:t>
      </w:r>
      <w:r w:rsidR="00A53B1E" w:rsidRPr="007F07C4">
        <w:rPr>
          <w:rFonts w:ascii="Calibri" w:hAnsi="Calibri" w:cs="Calibri"/>
          <w:b/>
          <w:sz w:val="24"/>
          <w:szCs w:val="24"/>
        </w:rPr>
        <w:t>.</w:t>
      </w:r>
      <w:r w:rsidRPr="00666010">
        <w:rPr>
          <w:rFonts w:ascii="Calibri" w:hAnsi="Calibri" w:cs="Calibri"/>
          <w:bCs/>
          <w:sz w:val="24"/>
          <w:szCs w:val="24"/>
        </w:rPr>
        <w:t xml:space="preserve"> </w:t>
      </w:r>
      <w:r w:rsidR="00A53B1E" w:rsidRPr="00666010">
        <w:rPr>
          <w:rFonts w:ascii="Calibri" w:hAnsi="Calibri" w:cs="Calibri"/>
          <w:bCs/>
          <w:sz w:val="24"/>
          <w:szCs w:val="24"/>
        </w:rPr>
        <w:t>R</w:t>
      </w:r>
      <w:r w:rsidRPr="00666010">
        <w:rPr>
          <w:rFonts w:ascii="Calibri" w:hAnsi="Calibri" w:cs="Calibri"/>
          <w:bCs/>
          <w:sz w:val="24"/>
          <w:szCs w:val="24"/>
        </w:rPr>
        <w:t xml:space="preserve">egular </w:t>
      </w:r>
      <w:r w:rsidR="00A53B1E" w:rsidRPr="00666010">
        <w:rPr>
          <w:rFonts w:ascii="Calibri" w:hAnsi="Calibri" w:cs="Calibri"/>
          <w:bCs/>
          <w:sz w:val="24"/>
          <w:szCs w:val="24"/>
        </w:rPr>
        <w:t>M</w:t>
      </w:r>
      <w:r w:rsidRPr="00666010">
        <w:rPr>
          <w:rFonts w:ascii="Calibri" w:hAnsi="Calibri" w:cs="Calibri"/>
          <w:bCs/>
          <w:sz w:val="24"/>
          <w:szCs w:val="24"/>
        </w:rPr>
        <w:t xml:space="preserve">eetings of the </w:t>
      </w:r>
      <w:r w:rsidR="00F73A2C" w:rsidRPr="00666010">
        <w:rPr>
          <w:rFonts w:ascii="Calibri" w:hAnsi="Calibri" w:cs="Calibri"/>
          <w:bCs/>
          <w:sz w:val="24"/>
          <w:szCs w:val="24"/>
        </w:rPr>
        <w:t>CAC</w:t>
      </w:r>
      <w:r w:rsidRPr="00666010">
        <w:rPr>
          <w:rFonts w:ascii="Calibri" w:hAnsi="Calibri" w:cs="Calibri"/>
          <w:bCs/>
          <w:sz w:val="24"/>
          <w:szCs w:val="24"/>
        </w:rPr>
        <w:t xml:space="preserve"> shall be held on the </w:t>
      </w:r>
      <w:r w:rsidR="2C3F25D7" w:rsidRPr="00666010">
        <w:rPr>
          <w:rFonts w:ascii="Calibri" w:hAnsi="Calibri" w:cs="Calibri"/>
          <w:bCs/>
          <w:sz w:val="24"/>
          <w:szCs w:val="24"/>
        </w:rPr>
        <w:t>second Monday</w:t>
      </w:r>
      <w:r w:rsidR="2C3F25D7" w:rsidRPr="06B442C6">
        <w:rPr>
          <w:rFonts w:ascii="Calibri" w:hAnsi="Calibri" w:cs="Calibri"/>
          <w:sz w:val="24"/>
          <w:szCs w:val="24"/>
        </w:rPr>
        <w:t xml:space="preserve"> of the Month from 5 to 6:30. Meetings should be held at least quarterly.</w:t>
      </w:r>
    </w:p>
    <w:p w14:paraId="2692976C" w14:textId="77777777" w:rsidR="008D32DA" w:rsidRPr="009E6201" w:rsidRDefault="008D32DA">
      <w:pPr>
        <w:rPr>
          <w:rFonts w:ascii="Calibri" w:hAnsi="Calibri" w:cs="Calibri"/>
          <w:sz w:val="24"/>
          <w:szCs w:val="24"/>
        </w:rPr>
      </w:pPr>
    </w:p>
    <w:p w14:paraId="60C7BF82" w14:textId="5C7C0117" w:rsidR="008D32DA" w:rsidRPr="009E6201" w:rsidRDefault="008D32DA">
      <w:pPr>
        <w:pStyle w:val="Heading2"/>
        <w:rPr>
          <w:rFonts w:ascii="Calibri" w:hAnsi="Calibri" w:cs="Calibri"/>
          <w:b w:val="0"/>
          <w:szCs w:val="24"/>
        </w:rPr>
      </w:pPr>
      <w:r w:rsidRPr="009E6201">
        <w:rPr>
          <w:rFonts w:ascii="Calibri" w:hAnsi="Calibri" w:cs="Calibri"/>
          <w:szCs w:val="24"/>
        </w:rPr>
        <w:t>Section 3.</w:t>
      </w:r>
      <w:r w:rsidRPr="009E6201">
        <w:rPr>
          <w:rFonts w:ascii="Calibri" w:hAnsi="Calibri" w:cs="Calibri"/>
          <w:szCs w:val="24"/>
        </w:rPr>
        <w:tab/>
      </w:r>
      <w:r w:rsidRPr="007F07C4">
        <w:rPr>
          <w:rFonts w:ascii="Calibri" w:hAnsi="Calibri" w:cs="Calibri"/>
          <w:szCs w:val="24"/>
        </w:rPr>
        <w:t>Special Meetings</w:t>
      </w:r>
      <w:r w:rsidR="00A53B1E" w:rsidRPr="007F07C4">
        <w:rPr>
          <w:rFonts w:ascii="Calibri" w:hAnsi="Calibri" w:cs="Calibri"/>
          <w:b w:val="0"/>
          <w:bCs/>
          <w:szCs w:val="24"/>
        </w:rPr>
        <w:t>.</w:t>
      </w:r>
      <w:r w:rsidRPr="009E6201">
        <w:rPr>
          <w:rFonts w:ascii="Calibri" w:hAnsi="Calibri" w:cs="Calibri"/>
          <w:szCs w:val="24"/>
        </w:rPr>
        <w:t xml:space="preserve"> </w:t>
      </w:r>
      <w:r w:rsidRPr="009E6201">
        <w:rPr>
          <w:rFonts w:ascii="Calibri" w:hAnsi="Calibri" w:cs="Calibri"/>
          <w:b w:val="0"/>
          <w:szCs w:val="24"/>
        </w:rPr>
        <w:t xml:space="preserve">Special </w:t>
      </w:r>
      <w:r w:rsidR="00A53B1E">
        <w:rPr>
          <w:rFonts w:ascii="Calibri" w:hAnsi="Calibri" w:cs="Calibri"/>
          <w:b w:val="0"/>
          <w:szCs w:val="24"/>
        </w:rPr>
        <w:t>M</w:t>
      </w:r>
      <w:r w:rsidRPr="009E6201">
        <w:rPr>
          <w:rFonts w:ascii="Calibri" w:hAnsi="Calibri" w:cs="Calibri"/>
          <w:b w:val="0"/>
          <w:szCs w:val="24"/>
        </w:rPr>
        <w:t xml:space="preserve">eetings of the </w:t>
      </w:r>
      <w:r w:rsidR="00F73A2C">
        <w:rPr>
          <w:rFonts w:ascii="Calibri" w:hAnsi="Calibri" w:cs="Calibri"/>
          <w:b w:val="0"/>
          <w:szCs w:val="24"/>
        </w:rPr>
        <w:t>CAC</w:t>
      </w:r>
      <w:r w:rsidRPr="009E6201">
        <w:rPr>
          <w:rFonts w:ascii="Calibri" w:hAnsi="Calibri" w:cs="Calibri"/>
          <w:b w:val="0"/>
          <w:szCs w:val="24"/>
        </w:rPr>
        <w:t xml:space="preserve"> may be held upon call of the Chairperson, or of the majority of the members of the </w:t>
      </w:r>
      <w:r w:rsidR="00F73A2C">
        <w:rPr>
          <w:rFonts w:ascii="Calibri" w:hAnsi="Calibri" w:cs="Calibri"/>
          <w:b w:val="0"/>
          <w:szCs w:val="24"/>
        </w:rPr>
        <w:t>CAC</w:t>
      </w:r>
      <w:r w:rsidRPr="009E6201">
        <w:rPr>
          <w:rFonts w:ascii="Calibri" w:hAnsi="Calibri" w:cs="Calibri"/>
          <w:b w:val="0"/>
          <w:szCs w:val="24"/>
        </w:rPr>
        <w:t xml:space="preserve">, for the purpose of transacting any business designated in the </w:t>
      </w:r>
      <w:r w:rsidR="00A53B1E">
        <w:rPr>
          <w:rFonts w:ascii="Calibri" w:hAnsi="Calibri" w:cs="Calibri"/>
          <w:b w:val="0"/>
          <w:szCs w:val="24"/>
        </w:rPr>
        <w:t>notice of meeting.  Unless waived pursuant to Administrative Code Section 67.6(f), notice of a Special Meeting shall be given to</w:t>
      </w:r>
      <w:r w:rsidRPr="009E6201">
        <w:rPr>
          <w:rFonts w:ascii="Calibri" w:hAnsi="Calibri" w:cs="Calibri"/>
          <w:b w:val="0"/>
          <w:szCs w:val="24"/>
        </w:rPr>
        <w:t xml:space="preserve"> all members of the </w:t>
      </w:r>
      <w:r w:rsidR="00F73A2C">
        <w:rPr>
          <w:rFonts w:ascii="Calibri" w:hAnsi="Calibri" w:cs="Calibri"/>
          <w:b w:val="0"/>
          <w:szCs w:val="24"/>
        </w:rPr>
        <w:t>CAC</w:t>
      </w:r>
      <w:r w:rsidRPr="009E6201">
        <w:rPr>
          <w:rFonts w:ascii="Calibri" w:hAnsi="Calibri" w:cs="Calibri"/>
          <w:b w:val="0"/>
          <w:szCs w:val="24"/>
        </w:rPr>
        <w:t xml:space="preserve"> </w:t>
      </w:r>
      <w:r w:rsidR="00A53B1E">
        <w:rPr>
          <w:rFonts w:ascii="Calibri" w:hAnsi="Calibri" w:cs="Calibri"/>
          <w:b w:val="0"/>
          <w:szCs w:val="24"/>
        </w:rPr>
        <w:t>and to any other individual or media outlet who has made a written request for notice of Special Meetings.  Notice shall be in the form of</w:t>
      </w:r>
      <w:r w:rsidRPr="009E6201">
        <w:rPr>
          <w:rFonts w:ascii="Calibri" w:hAnsi="Calibri" w:cs="Calibri"/>
          <w:b w:val="0"/>
          <w:szCs w:val="24"/>
        </w:rPr>
        <w:t xml:space="preserve"> written notice delivered personally or by mail at least </w:t>
      </w:r>
      <w:r w:rsidR="00A53B1E">
        <w:rPr>
          <w:rFonts w:ascii="Calibri" w:hAnsi="Calibri" w:cs="Calibri"/>
          <w:b w:val="0"/>
          <w:szCs w:val="24"/>
        </w:rPr>
        <w:t>72</w:t>
      </w:r>
      <w:r w:rsidRPr="009E6201">
        <w:rPr>
          <w:rFonts w:ascii="Calibri" w:hAnsi="Calibri" w:cs="Calibri"/>
          <w:b w:val="0"/>
          <w:szCs w:val="24"/>
        </w:rPr>
        <w:t xml:space="preserve"> hours before the time specified in the notice for the </w:t>
      </w:r>
      <w:r w:rsidR="00A53B1E">
        <w:rPr>
          <w:rFonts w:ascii="Calibri" w:hAnsi="Calibri" w:cs="Calibri"/>
          <w:b w:val="0"/>
          <w:szCs w:val="24"/>
        </w:rPr>
        <w:t>S</w:t>
      </w:r>
      <w:r w:rsidRPr="009E6201">
        <w:rPr>
          <w:rFonts w:ascii="Calibri" w:hAnsi="Calibri" w:cs="Calibri"/>
          <w:b w:val="0"/>
          <w:szCs w:val="24"/>
        </w:rPr>
        <w:t xml:space="preserve">pecial </w:t>
      </w:r>
      <w:r w:rsidR="00A53B1E">
        <w:rPr>
          <w:rFonts w:ascii="Calibri" w:hAnsi="Calibri" w:cs="Calibri"/>
          <w:b w:val="0"/>
          <w:szCs w:val="24"/>
        </w:rPr>
        <w:t>M</w:t>
      </w:r>
      <w:r w:rsidRPr="009E6201">
        <w:rPr>
          <w:rFonts w:ascii="Calibri" w:hAnsi="Calibri" w:cs="Calibri"/>
          <w:b w:val="0"/>
          <w:szCs w:val="24"/>
        </w:rPr>
        <w:t>eeting</w:t>
      </w:r>
      <w:r w:rsidR="003036A4">
        <w:rPr>
          <w:rFonts w:ascii="Calibri" w:hAnsi="Calibri" w:cs="Calibri"/>
          <w:b w:val="0"/>
          <w:szCs w:val="24"/>
        </w:rPr>
        <w:t xml:space="preserve"> (See Admin Code Sec. 67.6(f)</w:t>
      </w:r>
      <w:r w:rsidRPr="009E6201">
        <w:rPr>
          <w:rFonts w:ascii="Calibri" w:hAnsi="Calibri" w:cs="Calibri"/>
          <w:b w:val="0"/>
          <w:szCs w:val="24"/>
        </w:rPr>
        <w:t xml:space="preserve">.  </w:t>
      </w:r>
      <w:r w:rsidR="00A53B1E">
        <w:rPr>
          <w:rFonts w:ascii="Calibri" w:hAnsi="Calibri" w:cs="Calibri"/>
          <w:b w:val="0"/>
          <w:szCs w:val="24"/>
        </w:rPr>
        <w:t xml:space="preserve">If the Special Meeting is to be held at a location other than the regular meeting place (“alternate location”), the notice of the Special Meeting shall be delivered personally or by mail at least 15 days in advance of the meeting date and shall specify the alternate location.  The 15-day notice requirement does not apply if the alternate location is in the same building as the regular meeting place. </w:t>
      </w:r>
      <w:r w:rsidRPr="009E6201">
        <w:rPr>
          <w:rFonts w:ascii="Calibri" w:hAnsi="Calibri" w:cs="Calibri"/>
          <w:b w:val="0"/>
          <w:szCs w:val="24"/>
        </w:rPr>
        <w:t>At such</w:t>
      </w:r>
      <w:r w:rsidR="00A53B1E">
        <w:rPr>
          <w:rFonts w:ascii="Calibri" w:hAnsi="Calibri" w:cs="Calibri"/>
          <w:b w:val="0"/>
          <w:szCs w:val="24"/>
        </w:rPr>
        <w:t xml:space="preserve"> a</w:t>
      </w:r>
      <w:r w:rsidRPr="009E6201">
        <w:rPr>
          <w:rFonts w:ascii="Calibri" w:hAnsi="Calibri" w:cs="Calibri"/>
          <w:b w:val="0"/>
          <w:szCs w:val="24"/>
        </w:rPr>
        <w:t xml:space="preserve"> </w:t>
      </w:r>
      <w:r w:rsidR="00A53B1E">
        <w:rPr>
          <w:rFonts w:ascii="Calibri" w:hAnsi="Calibri" w:cs="Calibri"/>
          <w:b w:val="0"/>
          <w:szCs w:val="24"/>
        </w:rPr>
        <w:t>S</w:t>
      </w:r>
      <w:r w:rsidRPr="009E6201">
        <w:rPr>
          <w:rFonts w:ascii="Calibri" w:hAnsi="Calibri" w:cs="Calibri"/>
          <w:b w:val="0"/>
          <w:szCs w:val="24"/>
        </w:rPr>
        <w:t xml:space="preserve">pecial </w:t>
      </w:r>
      <w:r w:rsidR="00A53B1E">
        <w:rPr>
          <w:rFonts w:ascii="Calibri" w:hAnsi="Calibri" w:cs="Calibri"/>
          <w:b w:val="0"/>
          <w:szCs w:val="24"/>
        </w:rPr>
        <w:t>M</w:t>
      </w:r>
      <w:r w:rsidRPr="009E6201">
        <w:rPr>
          <w:rFonts w:ascii="Calibri" w:hAnsi="Calibri" w:cs="Calibri"/>
          <w:b w:val="0"/>
          <w:szCs w:val="24"/>
        </w:rPr>
        <w:t xml:space="preserve">eeting, no business other than that designated in the </w:t>
      </w:r>
      <w:r w:rsidR="00A53B1E">
        <w:rPr>
          <w:rFonts w:ascii="Calibri" w:hAnsi="Calibri" w:cs="Calibri"/>
          <w:b w:val="0"/>
          <w:szCs w:val="24"/>
        </w:rPr>
        <w:t>notice</w:t>
      </w:r>
      <w:r w:rsidR="00A53B1E" w:rsidRPr="009E6201">
        <w:rPr>
          <w:rFonts w:ascii="Calibri" w:hAnsi="Calibri" w:cs="Calibri"/>
          <w:b w:val="0"/>
          <w:szCs w:val="24"/>
        </w:rPr>
        <w:t xml:space="preserve"> </w:t>
      </w:r>
      <w:r w:rsidRPr="009E6201">
        <w:rPr>
          <w:rFonts w:ascii="Calibri" w:hAnsi="Calibri" w:cs="Calibri"/>
          <w:b w:val="0"/>
          <w:szCs w:val="24"/>
        </w:rPr>
        <w:t>shall be considered.</w:t>
      </w:r>
    </w:p>
    <w:p w14:paraId="6A0ABDAF" w14:textId="77777777" w:rsidR="008D32DA" w:rsidRPr="009E6201" w:rsidRDefault="008D32DA">
      <w:pPr>
        <w:rPr>
          <w:rFonts w:ascii="Calibri" w:hAnsi="Calibri" w:cs="Calibri"/>
          <w:sz w:val="24"/>
          <w:szCs w:val="24"/>
        </w:rPr>
      </w:pPr>
    </w:p>
    <w:p w14:paraId="391BCC26" w14:textId="3012F18C" w:rsidR="008D32DA" w:rsidRPr="009E6201" w:rsidRDefault="008D32DA">
      <w:pPr>
        <w:pStyle w:val="Heading2"/>
        <w:rPr>
          <w:rFonts w:ascii="Calibri" w:hAnsi="Calibri" w:cs="Calibri"/>
          <w:b w:val="0"/>
          <w:szCs w:val="24"/>
        </w:rPr>
      </w:pPr>
      <w:r w:rsidRPr="009E6201">
        <w:rPr>
          <w:rFonts w:ascii="Calibri" w:hAnsi="Calibri" w:cs="Calibri"/>
          <w:szCs w:val="24"/>
        </w:rPr>
        <w:t>Section 4.</w:t>
      </w:r>
      <w:r w:rsidRPr="009E6201">
        <w:rPr>
          <w:rFonts w:ascii="Calibri" w:hAnsi="Calibri" w:cs="Calibri"/>
          <w:szCs w:val="24"/>
        </w:rPr>
        <w:tab/>
      </w:r>
      <w:r w:rsidR="00A53B1E">
        <w:rPr>
          <w:rFonts w:ascii="Calibri" w:hAnsi="Calibri" w:cs="Calibri"/>
          <w:szCs w:val="24"/>
        </w:rPr>
        <w:t>Continued</w:t>
      </w:r>
      <w:r w:rsidR="00A53B1E" w:rsidRPr="009E6201">
        <w:rPr>
          <w:rFonts w:ascii="Calibri" w:hAnsi="Calibri" w:cs="Calibri"/>
          <w:szCs w:val="24"/>
        </w:rPr>
        <w:t xml:space="preserve"> </w:t>
      </w:r>
      <w:r w:rsidRPr="009E6201">
        <w:rPr>
          <w:rFonts w:ascii="Calibri" w:hAnsi="Calibri" w:cs="Calibri"/>
          <w:szCs w:val="24"/>
        </w:rPr>
        <w:t>Meetings</w:t>
      </w:r>
      <w:r w:rsidR="00A53B1E">
        <w:rPr>
          <w:rFonts w:ascii="Calibri" w:hAnsi="Calibri" w:cs="Calibri"/>
          <w:szCs w:val="24"/>
        </w:rPr>
        <w:t>.</w:t>
      </w:r>
      <w:r w:rsidRPr="009E6201">
        <w:rPr>
          <w:rFonts w:ascii="Calibri" w:hAnsi="Calibri" w:cs="Calibri"/>
          <w:b w:val="0"/>
          <w:szCs w:val="24"/>
        </w:rPr>
        <w:t xml:space="preserve">  Any </w:t>
      </w:r>
      <w:r w:rsidR="00A53B1E">
        <w:rPr>
          <w:rFonts w:ascii="Calibri" w:hAnsi="Calibri" w:cs="Calibri"/>
          <w:b w:val="0"/>
          <w:szCs w:val="24"/>
        </w:rPr>
        <w:t>Regular M</w:t>
      </w:r>
      <w:r w:rsidRPr="009E6201">
        <w:rPr>
          <w:rFonts w:ascii="Calibri" w:hAnsi="Calibri" w:cs="Calibri"/>
          <w:b w:val="0"/>
          <w:szCs w:val="24"/>
        </w:rPr>
        <w:t xml:space="preserve">eeting of the </w:t>
      </w:r>
      <w:r w:rsidR="00F73A2C">
        <w:rPr>
          <w:rFonts w:ascii="Calibri" w:hAnsi="Calibri" w:cs="Calibri"/>
          <w:b w:val="0"/>
          <w:szCs w:val="24"/>
        </w:rPr>
        <w:t>CAC</w:t>
      </w:r>
      <w:r w:rsidRPr="009E6201">
        <w:rPr>
          <w:rFonts w:ascii="Calibri" w:hAnsi="Calibri" w:cs="Calibri"/>
          <w:b w:val="0"/>
          <w:szCs w:val="24"/>
        </w:rPr>
        <w:t xml:space="preserve"> may be </w:t>
      </w:r>
      <w:r w:rsidR="00A53B1E">
        <w:rPr>
          <w:rFonts w:ascii="Calibri" w:hAnsi="Calibri" w:cs="Calibri"/>
          <w:b w:val="0"/>
          <w:szCs w:val="24"/>
        </w:rPr>
        <w:t>continued</w:t>
      </w:r>
      <w:r w:rsidR="00A53B1E" w:rsidRPr="009E6201">
        <w:rPr>
          <w:rFonts w:ascii="Calibri" w:hAnsi="Calibri" w:cs="Calibri"/>
          <w:b w:val="0"/>
          <w:szCs w:val="24"/>
        </w:rPr>
        <w:t xml:space="preserve"> </w:t>
      </w:r>
      <w:r w:rsidRPr="009E6201">
        <w:rPr>
          <w:rFonts w:ascii="Calibri" w:hAnsi="Calibri" w:cs="Calibri"/>
          <w:b w:val="0"/>
          <w:szCs w:val="24"/>
        </w:rPr>
        <w:t>to an</w:t>
      </w:r>
      <w:r w:rsidR="00A53B1E">
        <w:rPr>
          <w:rFonts w:ascii="Calibri" w:hAnsi="Calibri" w:cs="Calibri"/>
          <w:b w:val="0"/>
          <w:szCs w:val="24"/>
        </w:rPr>
        <w:t>other date</w:t>
      </w:r>
      <w:r w:rsidRPr="009E6201">
        <w:rPr>
          <w:rFonts w:ascii="Calibri" w:hAnsi="Calibri" w:cs="Calibri"/>
          <w:b w:val="0"/>
          <w:szCs w:val="24"/>
        </w:rPr>
        <w:t xml:space="preserve"> without the need for notice requirements of a </w:t>
      </w:r>
      <w:r w:rsidR="00A53B1E">
        <w:rPr>
          <w:rFonts w:ascii="Calibri" w:hAnsi="Calibri" w:cs="Calibri"/>
          <w:b w:val="0"/>
          <w:szCs w:val="24"/>
        </w:rPr>
        <w:t>S</w:t>
      </w:r>
      <w:r w:rsidRPr="009E6201">
        <w:rPr>
          <w:rFonts w:ascii="Calibri" w:hAnsi="Calibri" w:cs="Calibri"/>
          <w:b w:val="0"/>
          <w:szCs w:val="24"/>
        </w:rPr>
        <w:t xml:space="preserve">pecial </w:t>
      </w:r>
      <w:r w:rsidR="00A53B1E">
        <w:rPr>
          <w:rFonts w:ascii="Calibri" w:hAnsi="Calibri" w:cs="Calibri"/>
          <w:b w:val="0"/>
          <w:szCs w:val="24"/>
        </w:rPr>
        <w:t>M</w:t>
      </w:r>
      <w:r w:rsidRPr="009E6201">
        <w:rPr>
          <w:rFonts w:ascii="Calibri" w:hAnsi="Calibri" w:cs="Calibri"/>
          <w:b w:val="0"/>
          <w:szCs w:val="24"/>
        </w:rPr>
        <w:t xml:space="preserve">eeting, provided said </w:t>
      </w:r>
      <w:r w:rsidR="00A53B1E">
        <w:rPr>
          <w:rFonts w:ascii="Calibri" w:hAnsi="Calibri" w:cs="Calibri"/>
          <w:b w:val="0"/>
          <w:szCs w:val="24"/>
        </w:rPr>
        <w:t>continuance</w:t>
      </w:r>
      <w:r w:rsidR="00A53B1E" w:rsidRPr="009E6201">
        <w:rPr>
          <w:rFonts w:ascii="Calibri" w:hAnsi="Calibri" w:cs="Calibri"/>
          <w:b w:val="0"/>
          <w:szCs w:val="24"/>
        </w:rPr>
        <w:t xml:space="preserve"> </w:t>
      </w:r>
      <w:r w:rsidRPr="009E6201">
        <w:rPr>
          <w:rFonts w:ascii="Calibri" w:hAnsi="Calibri" w:cs="Calibri"/>
          <w:b w:val="0"/>
          <w:szCs w:val="24"/>
        </w:rPr>
        <w:t xml:space="preserve">indicates the date, time and place of the </w:t>
      </w:r>
      <w:r w:rsidR="00A53B1E">
        <w:rPr>
          <w:rFonts w:ascii="Calibri" w:hAnsi="Calibri" w:cs="Calibri"/>
          <w:b w:val="0"/>
          <w:szCs w:val="24"/>
        </w:rPr>
        <w:t>continued</w:t>
      </w:r>
      <w:r w:rsidR="00A53B1E" w:rsidRPr="009E6201">
        <w:rPr>
          <w:rFonts w:ascii="Calibri" w:hAnsi="Calibri" w:cs="Calibri"/>
          <w:b w:val="0"/>
          <w:szCs w:val="24"/>
        </w:rPr>
        <w:t xml:space="preserve"> </w:t>
      </w:r>
      <w:r w:rsidRPr="009E6201">
        <w:rPr>
          <w:rFonts w:ascii="Calibri" w:hAnsi="Calibri" w:cs="Calibri"/>
          <w:b w:val="0"/>
          <w:szCs w:val="24"/>
        </w:rPr>
        <w:t xml:space="preserve">meeting.  </w:t>
      </w:r>
      <w:r w:rsidR="00F73A2C">
        <w:rPr>
          <w:rFonts w:ascii="Calibri" w:hAnsi="Calibri" w:cs="Calibri"/>
          <w:b w:val="0"/>
          <w:szCs w:val="24"/>
        </w:rPr>
        <w:t>CAC</w:t>
      </w:r>
      <w:r w:rsidRPr="009E6201">
        <w:rPr>
          <w:rFonts w:ascii="Calibri" w:hAnsi="Calibri" w:cs="Calibri"/>
          <w:b w:val="0"/>
          <w:szCs w:val="24"/>
        </w:rPr>
        <w:t xml:space="preserve"> members absent from the meeting at which the </w:t>
      </w:r>
      <w:r w:rsidR="00A53B1E">
        <w:rPr>
          <w:rFonts w:ascii="Calibri" w:hAnsi="Calibri" w:cs="Calibri"/>
          <w:b w:val="0"/>
          <w:szCs w:val="24"/>
        </w:rPr>
        <w:t>continuance</w:t>
      </w:r>
      <w:r w:rsidR="00A53B1E" w:rsidRPr="009E6201">
        <w:rPr>
          <w:rFonts w:ascii="Calibri" w:hAnsi="Calibri" w:cs="Calibri"/>
          <w:b w:val="0"/>
          <w:szCs w:val="24"/>
        </w:rPr>
        <w:t xml:space="preserve"> </w:t>
      </w:r>
      <w:r w:rsidRPr="009E6201">
        <w:rPr>
          <w:rFonts w:ascii="Calibri" w:hAnsi="Calibri" w:cs="Calibri"/>
          <w:b w:val="0"/>
          <w:szCs w:val="24"/>
        </w:rPr>
        <w:t xml:space="preserve">decision is made shall be notified by the Chairperson of the </w:t>
      </w:r>
      <w:r w:rsidR="00A53B1E">
        <w:rPr>
          <w:rFonts w:ascii="Calibri" w:hAnsi="Calibri" w:cs="Calibri"/>
          <w:b w:val="0"/>
          <w:szCs w:val="24"/>
        </w:rPr>
        <w:t>continued</w:t>
      </w:r>
      <w:r w:rsidR="00A53B1E" w:rsidRPr="009E6201">
        <w:rPr>
          <w:rFonts w:ascii="Calibri" w:hAnsi="Calibri" w:cs="Calibri"/>
          <w:b w:val="0"/>
          <w:szCs w:val="24"/>
        </w:rPr>
        <w:t xml:space="preserve"> </w:t>
      </w:r>
      <w:r w:rsidRPr="009E6201">
        <w:rPr>
          <w:rFonts w:ascii="Calibri" w:hAnsi="Calibri" w:cs="Calibri"/>
          <w:b w:val="0"/>
          <w:szCs w:val="24"/>
        </w:rPr>
        <w:t>meeting.</w:t>
      </w:r>
      <w:r w:rsidR="00A53B1E">
        <w:rPr>
          <w:rFonts w:ascii="Calibri" w:hAnsi="Calibri" w:cs="Calibri"/>
          <w:b w:val="0"/>
          <w:szCs w:val="24"/>
        </w:rPr>
        <w:t xml:space="preserve">  A Special Meeting may not be continued and instead must be </w:t>
      </w:r>
      <w:proofErr w:type="spellStart"/>
      <w:r w:rsidR="00A53B1E">
        <w:rPr>
          <w:rFonts w:ascii="Calibri" w:hAnsi="Calibri" w:cs="Calibri"/>
          <w:b w:val="0"/>
          <w:szCs w:val="24"/>
        </w:rPr>
        <w:t>renoticed</w:t>
      </w:r>
      <w:proofErr w:type="spellEnd"/>
      <w:r w:rsidR="00A53B1E">
        <w:rPr>
          <w:rFonts w:ascii="Calibri" w:hAnsi="Calibri" w:cs="Calibri"/>
          <w:b w:val="0"/>
          <w:szCs w:val="24"/>
        </w:rPr>
        <w:t xml:space="preserve"> pursuant to Section 3 of this Article.</w:t>
      </w:r>
    </w:p>
    <w:p w14:paraId="7A73A505" w14:textId="77777777" w:rsidR="008D32DA" w:rsidRPr="009E6201" w:rsidRDefault="008D32DA">
      <w:pPr>
        <w:rPr>
          <w:rFonts w:ascii="Calibri" w:hAnsi="Calibri" w:cs="Calibri"/>
          <w:sz w:val="24"/>
          <w:szCs w:val="24"/>
          <w:highlight w:val="yellow"/>
        </w:rPr>
      </w:pPr>
    </w:p>
    <w:p w14:paraId="418E9B24" w14:textId="77777777" w:rsidR="008D32DA" w:rsidRPr="009E6201" w:rsidRDefault="008D32DA">
      <w:pPr>
        <w:rPr>
          <w:rFonts w:ascii="Calibri" w:hAnsi="Calibri" w:cs="Calibri"/>
          <w:sz w:val="24"/>
          <w:szCs w:val="24"/>
          <w:highlight w:val="yellow"/>
        </w:rPr>
      </w:pPr>
    </w:p>
    <w:p w14:paraId="16E28454" w14:textId="65116721" w:rsidR="008D32DA" w:rsidRPr="009E6201" w:rsidRDefault="008D32DA">
      <w:pPr>
        <w:pStyle w:val="Heading2"/>
        <w:rPr>
          <w:rFonts w:ascii="Calibri" w:hAnsi="Calibri" w:cs="Calibri"/>
          <w:b w:val="0"/>
          <w:szCs w:val="24"/>
        </w:rPr>
      </w:pPr>
      <w:r w:rsidRPr="009E6201">
        <w:rPr>
          <w:rFonts w:ascii="Calibri" w:hAnsi="Calibri" w:cs="Calibri"/>
          <w:szCs w:val="24"/>
        </w:rPr>
        <w:lastRenderedPageBreak/>
        <w:t>Section 5.</w:t>
      </w:r>
      <w:r w:rsidRPr="009E6201">
        <w:rPr>
          <w:rFonts w:ascii="Calibri" w:hAnsi="Calibri" w:cs="Calibri"/>
          <w:szCs w:val="24"/>
        </w:rPr>
        <w:tab/>
        <w:t>All Meetings to be Open and Public</w:t>
      </w:r>
      <w:r w:rsidR="00A53B1E">
        <w:rPr>
          <w:rFonts w:ascii="Calibri" w:hAnsi="Calibri" w:cs="Calibri"/>
          <w:szCs w:val="24"/>
        </w:rPr>
        <w:t>.</w:t>
      </w:r>
      <w:r w:rsidRPr="009E6201">
        <w:rPr>
          <w:rFonts w:ascii="Calibri" w:hAnsi="Calibri" w:cs="Calibri"/>
          <w:szCs w:val="24"/>
        </w:rPr>
        <w:t xml:space="preserve"> </w:t>
      </w:r>
      <w:r w:rsidRPr="009E6201">
        <w:rPr>
          <w:rFonts w:ascii="Calibri" w:hAnsi="Calibri" w:cs="Calibri"/>
          <w:b w:val="0"/>
          <w:szCs w:val="24"/>
        </w:rPr>
        <w:t xml:space="preserve">All meetings of the </w:t>
      </w:r>
      <w:r w:rsidR="00F73A2C">
        <w:rPr>
          <w:rFonts w:ascii="Calibri" w:hAnsi="Calibri" w:cs="Calibri"/>
          <w:b w:val="0"/>
          <w:szCs w:val="24"/>
        </w:rPr>
        <w:t>CAC</w:t>
      </w:r>
      <w:r w:rsidRPr="009E6201">
        <w:rPr>
          <w:rFonts w:ascii="Calibri" w:hAnsi="Calibri" w:cs="Calibri"/>
          <w:b w:val="0"/>
          <w:szCs w:val="24"/>
        </w:rPr>
        <w:t xml:space="preserve"> shall be open and public to the extent required by law.  All persons shall be permitted to attend any such meeting except as otherwise provided by law.  At every meeting, members of the public shall have an opportunity to address the </w:t>
      </w:r>
      <w:r w:rsidR="00F73A2C">
        <w:rPr>
          <w:rFonts w:ascii="Calibri" w:hAnsi="Calibri" w:cs="Calibri"/>
          <w:b w:val="0"/>
          <w:szCs w:val="24"/>
        </w:rPr>
        <w:t>CAC</w:t>
      </w:r>
      <w:r w:rsidRPr="009E6201">
        <w:rPr>
          <w:rFonts w:ascii="Calibri" w:hAnsi="Calibri" w:cs="Calibri"/>
          <w:b w:val="0"/>
          <w:szCs w:val="24"/>
        </w:rPr>
        <w:t xml:space="preserve"> on matters within the </w:t>
      </w:r>
      <w:r w:rsidR="00F73A2C">
        <w:rPr>
          <w:rFonts w:ascii="Calibri" w:hAnsi="Calibri" w:cs="Calibri"/>
          <w:b w:val="0"/>
          <w:szCs w:val="24"/>
        </w:rPr>
        <w:t>CAC</w:t>
      </w:r>
      <w:r w:rsidRPr="009E6201">
        <w:rPr>
          <w:rFonts w:ascii="Calibri" w:hAnsi="Calibri" w:cs="Calibri"/>
          <w:b w:val="0"/>
          <w:szCs w:val="24"/>
        </w:rPr>
        <w:t>’s subject matter jurisdiction.</w:t>
      </w:r>
    </w:p>
    <w:p w14:paraId="0AFB529A" w14:textId="77777777" w:rsidR="008D32DA" w:rsidRPr="009E6201" w:rsidRDefault="008D32DA">
      <w:pPr>
        <w:rPr>
          <w:rFonts w:ascii="Calibri" w:hAnsi="Calibri" w:cs="Calibri"/>
          <w:sz w:val="24"/>
          <w:szCs w:val="24"/>
          <w:highlight w:val="yellow"/>
        </w:rPr>
      </w:pPr>
    </w:p>
    <w:p w14:paraId="669C8761" w14:textId="67AE3B3F" w:rsidR="008D32DA" w:rsidRPr="009E6201" w:rsidRDefault="008D32DA">
      <w:pPr>
        <w:rPr>
          <w:rFonts w:ascii="Calibri" w:hAnsi="Calibri" w:cs="Calibri"/>
          <w:sz w:val="24"/>
          <w:szCs w:val="24"/>
        </w:rPr>
      </w:pPr>
      <w:r w:rsidRPr="009E6201">
        <w:rPr>
          <w:rFonts w:ascii="Calibri" w:hAnsi="Calibri" w:cs="Calibri"/>
          <w:sz w:val="24"/>
          <w:szCs w:val="24"/>
        </w:rPr>
        <w:t xml:space="preserve">Public input and comment on matters on the agenda, as well as public input and comment on matters not otherwise on the agenda, shall be made during a time set aside for public comment: provided, however, that the </w:t>
      </w:r>
      <w:r w:rsidR="00F73A2C">
        <w:rPr>
          <w:rFonts w:ascii="Calibri" w:hAnsi="Calibri" w:cs="Calibri"/>
          <w:sz w:val="24"/>
          <w:szCs w:val="24"/>
        </w:rPr>
        <w:t>CAC</w:t>
      </w:r>
      <w:r w:rsidRPr="009E6201">
        <w:rPr>
          <w:rFonts w:ascii="Calibri" w:hAnsi="Calibri" w:cs="Calibri"/>
          <w:sz w:val="24"/>
          <w:szCs w:val="24"/>
        </w:rPr>
        <w:t xml:space="preserve"> may direct that public input and comment on matters on the agenda be heard when the matter regularly comes up on the agenda.  The Chairperson may limit the total amount of time allocated for public discussion on particular issues and/or the time allocated to each individual speaker.</w:t>
      </w:r>
    </w:p>
    <w:p w14:paraId="1E027F3D" w14:textId="77777777" w:rsidR="008D32DA" w:rsidRPr="009E6201" w:rsidRDefault="008D32DA">
      <w:pPr>
        <w:pStyle w:val="Footer"/>
        <w:tabs>
          <w:tab w:val="clear" w:pos="4320"/>
          <w:tab w:val="clear" w:pos="8640"/>
        </w:tabs>
        <w:rPr>
          <w:rFonts w:ascii="Calibri" w:hAnsi="Calibri" w:cs="Calibri"/>
          <w:szCs w:val="24"/>
          <w:highlight w:val="yellow"/>
        </w:rPr>
      </w:pPr>
    </w:p>
    <w:p w14:paraId="60D80952" w14:textId="77777777" w:rsidR="008D32DA" w:rsidRPr="009E6201" w:rsidRDefault="008D32DA">
      <w:pPr>
        <w:pStyle w:val="Footer"/>
        <w:tabs>
          <w:tab w:val="clear" w:pos="4320"/>
          <w:tab w:val="clear" w:pos="8640"/>
        </w:tabs>
        <w:rPr>
          <w:rFonts w:ascii="Calibri" w:hAnsi="Calibri" w:cs="Calibri"/>
          <w:szCs w:val="24"/>
          <w:highlight w:val="yellow"/>
        </w:rPr>
      </w:pPr>
    </w:p>
    <w:p w14:paraId="5AEA778A" w14:textId="66BA9C94" w:rsidR="008D32DA" w:rsidRPr="009E6201" w:rsidRDefault="008D32DA">
      <w:pPr>
        <w:pStyle w:val="cacSectionheading"/>
        <w:rPr>
          <w:rFonts w:ascii="Calibri" w:hAnsi="Calibri" w:cs="Calibri"/>
          <w:b w:val="0"/>
          <w:color w:val="auto"/>
          <w:szCs w:val="24"/>
        </w:rPr>
      </w:pPr>
      <w:r w:rsidRPr="009E6201">
        <w:rPr>
          <w:rFonts w:ascii="Calibri" w:hAnsi="Calibri" w:cs="Calibri"/>
          <w:szCs w:val="24"/>
        </w:rPr>
        <w:t>Section 6.</w:t>
      </w:r>
      <w:r w:rsidRPr="009E6201">
        <w:rPr>
          <w:rFonts w:ascii="Calibri" w:hAnsi="Calibri" w:cs="Calibri"/>
          <w:szCs w:val="24"/>
        </w:rPr>
        <w:tab/>
        <w:t>Posting Agendas/Notice</w:t>
      </w:r>
      <w:r w:rsidR="00A53B1E">
        <w:rPr>
          <w:rFonts w:ascii="Calibri" w:hAnsi="Calibri" w:cs="Calibri"/>
          <w:szCs w:val="24"/>
        </w:rPr>
        <w:t>.</w:t>
      </w:r>
      <w:r w:rsidRPr="009E6201">
        <w:rPr>
          <w:rFonts w:ascii="Calibri" w:hAnsi="Calibri" w:cs="Calibri"/>
          <w:szCs w:val="24"/>
        </w:rPr>
        <w:t xml:space="preserve"> </w:t>
      </w:r>
      <w:r w:rsidRPr="009E6201">
        <w:rPr>
          <w:rFonts w:ascii="Calibri" w:hAnsi="Calibri" w:cs="Calibri"/>
          <w:b w:val="0"/>
          <w:color w:val="auto"/>
          <w:szCs w:val="24"/>
        </w:rPr>
        <w:t xml:space="preserve">Staff shall post a notice or agenda for each </w:t>
      </w:r>
      <w:r w:rsidR="00A53B1E">
        <w:rPr>
          <w:rFonts w:ascii="Calibri" w:hAnsi="Calibri" w:cs="Calibri"/>
          <w:b w:val="0"/>
          <w:color w:val="auto"/>
          <w:szCs w:val="24"/>
        </w:rPr>
        <w:t>R</w:t>
      </w:r>
      <w:r w:rsidRPr="009E6201">
        <w:rPr>
          <w:rFonts w:ascii="Calibri" w:hAnsi="Calibri" w:cs="Calibri"/>
          <w:b w:val="0"/>
          <w:color w:val="auto"/>
          <w:szCs w:val="24"/>
        </w:rPr>
        <w:t xml:space="preserve">egular </w:t>
      </w:r>
      <w:r w:rsidR="00A53B1E">
        <w:rPr>
          <w:rFonts w:ascii="Calibri" w:hAnsi="Calibri" w:cs="Calibri"/>
          <w:b w:val="0"/>
          <w:color w:val="auto"/>
          <w:szCs w:val="24"/>
        </w:rPr>
        <w:t>and</w:t>
      </w:r>
      <w:r w:rsidRPr="009E6201">
        <w:rPr>
          <w:rFonts w:ascii="Calibri" w:hAnsi="Calibri" w:cs="Calibri"/>
          <w:b w:val="0"/>
          <w:color w:val="auto"/>
          <w:szCs w:val="24"/>
        </w:rPr>
        <w:t xml:space="preserve"> </w:t>
      </w:r>
      <w:r w:rsidR="00A53B1E">
        <w:rPr>
          <w:rFonts w:ascii="Calibri" w:hAnsi="Calibri" w:cs="Calibri"/>
          <w:b w:val="0"/>
          <w:color w:val="auto"/>
          <w:szCs w:val="24"/>
        </w:rPr>
        <w:t>S</w:t>
      </w:r>
      <w:r w:rsidRPr="009E6201">
        <w:rPr>
          <w:rFonts w:ascii="Calibri" w:hAnsi="Calibri" w:cs="Calibri"/>
          <w:b w:val="0"/>
          <w:color w:val="auto"/>
          <w:szCs w:val="24"/>
        </w:rPr>
        <w:t xml:space="preserve">pecial </w:t>
      </w:r>
      <w:r w:rsidR="00A53B1E">
        <w:rPr>
          <w:rFonts w:ascii="Calibri" w:hAnsi="Calibri" w:cs="Calibri"/>
          <w:b w:val="0"/>
          <w:color w:val="auto"/>
          <w:szCs w:val="24"/>
        </w:rPr>
        <w:t>M</w:t>
      </w:r>
      <w:r w:rsidRPr="009E6201">
        <w:rPr>
          <w:rFonts w:ascii="Calibri" w:hAnsi="Calibri" w:cs="Calibri"/>
          <w:b w:val="0"/>
          <w:color w:val="auto"/>
          <w:szCs w:val="24"/>
        </w:rPr>
        <w:t xml:space="preserve">eeting of the </w:t>
      </w:r>
      <w:r w:rsidR="00F73A2C">
        <w:rPr>
          <w:rFonts w:ascii="Calibri" w:hAnsi="Calibri" w:cs="Calibri"/>
          <w:b w:val="0"/>
          <w:color w:val="auto"/>
          <w:szCs w:val="24"/>
        </w:rPr>
        <w:t>CAC</w:t>
      </w:r>
      <w:r w:rsidRPr="009E6201">
        <w:rPr>
          <w:rFonts w:ascii="Calibri" w:hAnsi="Calibri" w:cs="Calibri"/>
          <w:b w:val="0"/>
          <w:color w:val="auto"/>
          <w:szCs w:val="24"/>
        </w:rPr>
        <w:t>, containing a brief description of each item of business to be transacted or discussed at the meeting together with the time and location of the meeting.  Agendas/notices shall be posted at least 72 hours in advance of each regular meeting and at least 24 hours in advance of each special meeting</w:t>
      </w:r>
      <w:r w:rsidR="00B809DC">
        <w:rPr>
          <w:rFonts w:ascii="Calibri" w:hAnsi="Calibri" w:cs="Calibri"/>
          <w:b w:val="0"/>
          <w:color w:val="auto"/>
          <w:szCs w:val="24"/>
        </w:rPr>
        <w:t xml:space="preserve"> on the Planning Department Website. If facilities are open to the public, notices should also be posted </w:t>
      </w:r>
      <w:r w:rsidR="00B809DC" w:rsidRPr="009E6201">
        <w:rPr>
          <w:rFonts w:ascii="Calibri" w:hAnsi="Calibri" w:cs="Calibri"/>
          <w:b w:val="0"/>
          <w:color w:val="auto"/>
          <w:szCs w:val="24"/>
        </w:rPr>
        <w:t>on</w:t>
      </w:r>
      <w:r w:rsidRPr="009E6201">
        <w:rPr>
          <w:rFonts w:ascii="Calibri" w:hAnsi="Calibri" w:cs="Calibri"/>
          <w:b w:val="0"/>
          <w:color w:val="auto"/>
          <w:szCs w:val="24"/>
        </w:rPr>
        <w:t xml:space="preserve"> the bulletin board of the Planning Department and the Main Public Library.</w:t>
      </w:r>
    </w:p>
    <w:p w14:paraId="6FF8C06C" w14:textId="77777777" w:rsidR="008D32DA" w:rsidRPr="009E6201" w:rsidRDefault="008D32DA">
      <w:pPr>
        <w:rPr>
          <w:rFonts w:ascii="Calibri" w:hAnsi="Calibri" w:cs="Calibri"/>
          <w:sz w:val="24"/>
          <w:szCs w:val="24"/>
          <w:highlight w:val="yellow"/>
        </w:rPr>
      </w:pPr>
    </w:p>
    <w:p w14:paraId="34FAE087" w14:textId="77777777" w:rsidR="008D32DA" w:rsidRPr="009E6201" w:rsidRDefault="008D32DA">
      <w:pPr>
        <w:rPr>
          <w:rFonts w:ascii="Calibri" w:hAnsi="Calibri" w:cs="Calibri"/>
          <w:sz w:val="24"/>
          <w:szCs w:val="24"/>
          <w:highlight w:val="yellow"/>
        </w:rPr>
      </w:pPr>
    </w:p>
    <w:p w14:paraId="17846719" w14:textId="48C2F342" w:rsidR="008D32DA" w:rsidRPr="009E6201" w:rsidRDefault="008D32DA">
      <w:pPr>
        <w:pStyle w:val="Heading2"/>
        <w:rPr>
          <w:rFonts w:ascii="Calibri" w:hAnsi="Calibri" w:cs="Calibri"/>
          <w:b w:val="0"/>
          <w:szCs w:val="24"/>
        </w:rPr>
      </w:pPr>
      <w:r w:rsidRPr="009E6201">
        <w:rPr>
          <w:rFonts w:ascii="Calibri" w:hAnsi="Calibri" w:cs="Calibri"/>
          <w:szCs w:val="24"/>
        </w:rPr>
        <w:t>Section 7.</w:t>
      </w:r>
      <w:r w:rsidRPr="009E6201">
        <w:rPr>
          <w:rFonts w:ascii="Calibri" w:hAnsi="Calibri" w:cs="Calibri"/>
          <w:szCs w:val="24"/>
        </w:rPr>
        <w:tab/>
        <w:t>Non-Agenda Items</w:t>
      </w:r>
      <w:r w:rsidR="00A53B1E">
        <w:rPr>
          <w:rFonts w:ascii="Calibri" w:hAnsi="Calibri" w:cs="Calibri"/>
          <w:szCs w:val="24"/>
        </w:rPr>
        <w:t>.</w:t>
      </w:r>
      <w:r w:rsidRPr="009E6201">
        <w:rPr>
          <w:rFonts w:ascii="Calibri" w:hAnsi="Calibri" w:cs="Calibri"/>
          <w:szCs w:val="24"/>
        </w:rPr>
        <w:t xml:space="preserve"> </w:t>
      </w:r>
      <w:r w:rsidRPr="006B55AD">
        <w:rPr>
          <w:rFonts w:ascii="Calibri" w:hAnsi="Calibri" w:cs="Calibri"/>
          <w:b w:val="0"/>
          <w:szCs w:val="24"/>
        </w:rPr>
        <w:t>Matters</w:t>
      </w:r>
      <w:r w:rsidRPr="009E6201">
        <w:rPr>
          <w:rFonts w:ascii="Calibri" w:hAnsi="Calibri" w:cs="Calibri"/>
          <w:szCs w:val="24"/>
        </w:rPr>
        <w:t xml:space="preserve"> </w:t>
      </w:r>
      <w:r w:rsidRPr="009E6201">
        <w:rPr>
          <w:rFonts w:ascii="Calibri" w:hAnsi="Calibri" w:cs="Calibri"/>
          <w:b w:val="0"/>
          <w:szCs w:val="24"/>
        </w:rPr>
        <w:t xml:space="preserve">brought before the </w:t>
      </w:r>
      <w:r w:rsidR="00F73A2C">
        <w:rPr>
          <w:rFonts w:ascii="Calibri" w:hAnsi="Calibri" w:cs="Calibri"/>
          <w:b w:val="0"/>
          <w:szCs w:val="24"/>
        </w:rPr>
        <w:t>CAC</w:t>
      </w:r>
      <w:r w:rsidRPr="009E6201">
        <w:rPr>
          <w:rFonts w:ascii="Calibri" w:hAnsi="Calibri" w:cs="Calibri"/>
          <w:b w:val="0"/>
          <w:szCs w:val="24"/>
        </w:rPr>
        <w:t xml:space="preserve"> at a </w:t>
      </w:r>
      <w:r w:rsidR="00A53B1E">
        <w:rPr>
          <w:rFonts w:ascii="Calibri" w:hAnsi="Calibri" w:cs="Calibri"/>
          <w:b w:val="0"/>
          <w:szCs w:val="24"/>
        </w:rPr>
        <w:t>R</w:t>
      </w:r>
      <w:r w:rsidRPr="009E6201">
        <w:rPr>
          <w:rFonts w:ascii="Calibri" w:hAnsi="Calibri" w:cs="Calibri"/>
          <w:b w:val="0"/>
          <w:szCs w:val="24"/>
        </w:rPr>
        <w:t xml:space="preserve">egular </w:t>
      </w:r>
      <w:r w:rsidR="00A53B1E">
        <w:rPr>
          <w:rFonts w:ascii="Calibri" w:hAnsi="Calibri" w:cs="Calibri"/>
          <w:b w:val="0"/>
          <w:szCs w:val="24"/>
        </w:rPr>
        <w:t>M</w:t>
      </w:r>
      <w:r w:rsidRPr="009E6201">
        <w:rPr>
          <w:rFonts w:ascii="Calibri" w:hAnsi="Calibri" w:cs="Calibri"/>
          <w:b w:val="0"/>
          <w:szCs w:val="24"/>
        </w:rPr>
        <w:t xml:space="preserve">eeting </w:t>
      </w:r>
      <w:r w:rsidR="00A53B1E">
        <w:rPr>
          <w:rFonts w:ascii="Calibri" w:hAnsi="Calibri" w:cs="Calibri"/>
          <w:b w:val="0"/>
          <w:szCs w:val="24"/>
        </w:rPr>
        <w:t>that</w:t>
      </w:r>
      <w:r w:rsidR="00A53B1E" w:rsidRPr="009E6201">
        <w:rPr>
          <w:rFonts w:ascii="Calibri" w:hAnsi="Calibri" w:cs="Calibri"/>
          <w:b w:val="0"/>
          <w:szCs w:val="24"/>
        </w:rPr>
        <w:t xml:space="preserve"> </w:t>
      </w:r>
      <w:r w:rsidRPr="009E6201">
        <w:rPr>
          <w:rFonts w:ascii="Calibri" w:hAnsi="Calibri" w:cs="Calibri"/>
          <w:b w:val="0"/>
          <w:szCs w:val="24"/>
        </w:rPr>
        <w:t xml:space="preserve">were not placed on the agenda of the meeting shall not be acted upon by the </w:t>
      </w:r>
      <w:r w:rsidR="00F73A2C">
        <w:rPr>
          <w:rFonts w:ascii="Calibri" w:hAnsi="Calibri" w:cs="Calibri"/>
          <w:b w:val="0"/>
          <w:szCs w:val="24"/>
        </w:rPr>
        <w:t>CAC</w:t>
      </w:r>
      <w:r w:rsidRPr="009E6201">
        <w:rPr>
          <w:rFonts w:ascii="Calibri" w:hAnsi="Calibri" w:cs="Calibri"/>
          <w:b w:val="0"/>
          <w:szCs w:val="24"/>
        </w:rPr>
        <w:t xml:space="preserve"> at that meeting unless action on such matters is permissible pursuant to the Ralph M. Brown Act (Gov. Code s 54950 et seq.).  Those non-agenda items brought before the </w:t>
      </w:r>
      <w:r w:rsidR="00F73A2C">
        <w:rPr>
          <w:rFonts w:ascii="Calibri" w:hAnsi="Calibri" w:cs="Calibri"/>
          <w:b w:val="0"/>
          <w:szCs w:val="24"/>
        </w:rPr>
        <w:t>CAC</w:t>
      </w:r>
      <w:r w:rsidRPr="009E6201">
        <w:rPr>
          <w:rFonts w:ascii="Calibri" w:hAnsi="Calibri" w:cs="Calibri"/>
          <w:b w:val="0"/>
          <w:szCs w:val="24"/>
        </w:rPr>
        <w:t xml:space="preserve">, which the </w:t>
      </w:r>
      <w:r w:rsidR="00F73A2C">
        <w:rPr>
          <w:rFonts w:ascii="Calibri" w:hAnsi="Calibri" w:cs="Calibri"/>
          <w:b w:val="0"/>
          <w:szCs w:val="24"/>
        </w:rPr>
        <w:t>CAC</w:t>
      </w:r>
      <w:r w:rsidRPr="009E6201">
        <w:rPr>
          <w:rFonts w:ascii="Calibri" w:hAnsi="Calibri" w:cs="Calibri"/>
          <w:b w:val="0"/>
          <w:szCs w:val="24"/>
        </w:rPr>
        <w:t xml:space="preserve"> determines will require </w:t>
      </w:r>
      <w:r w:rsidR="00F73A2C">
        <w:rPr>
          <w:rFonts w:ascii="Calibri" w:hAnsi="Calibri" w:cs="Calibri"/>
          <w:b w:val="0"/>
          <w:szCs w:val="24"/>
        </w:rPr>
        <w:t>CAC</w:t>
      </w:r>
      <w:r w:rsidRPr="009E6201">
        <w:rPr>
          <w:rFonts w:ascii="Calibri" w:hAnsi="Calibri" w:cs="Calibri"/>
          <w:b w:val="0"/>
          <w:szCs w:val="24"/>
        </w:rPr>
        <w:t xml:space="preserve"> consideration and action and where </w:t>
      </w:r>
      <w:r w:rsidR="00F73A2C">
        <w:rPr>
          <w:rFonts w:ascii="Calibri" w:hAnsi="Calibri" w:cs="Calibri"/>
          <w:b w:val="0"/>
          <w:szCs w:val="24"/>
        </w:rPr>
        <w:t>CAC</w:t>
      </w:r>
      <w:r w:rsidRPr="009E6201">
        <w:rPr>
          <w:rFonts w:ascii="Calibri" w:hAnsi="Calibri" w:cs="Calibri"/>
          <w:b w:val="0"/>
          <w:szCs w:val="24"/>
        </w:rPr>
        <w:t xml:space="preserve"> action at that meeting is not authorized shall be placed on the agenda for the next regular meeting.</w:t>
      </w:r>
    </w:p>
    <w:p w14:paraId="4D73EB92" w14:textId="77777777" w:rsidR="008D32DA" w:rsidRPr="009E6201" w:rsidRDefault="008D32DA">
      <w:pPr>
        <w:rPr>
          <w:rFonts w:ascii="Calibri" w:hAnsi="Calibri" w:cs="Calibri"/>
          <w:sz w:val="24"/>
          <w:szCs w:val="24"/>
          <w:highlight w:val="yellow"/>
        </w:rPr>
      </w:pPr>
    </w:p>
    <w:p w14:paraId="7321106F" w14:textId="77777777" w:rsidR="008D32DA" w:rsidRPr="009E6201" w:rsidRDefault="008D32DA">
      <w:pPr>
        <w:rPr>
          <w:rFonts w:ascii="Calibri" w:hAnsi="Calibri" w:cs="Calibri"/>
          <w:sz w:val="24"/>
          <w:szCs w:val="24"/>
          <w:highlight w:val="yellow"/>
        </w:rPr>
      </w:pPr>
    </w:p>
    <w:p w14:paraId="56806EB4" w14:textId="04C89996" w:rsidR="008D32DA" w:rsidRPr="009E6201" w:rsidRDefault="008D32DA">
      <w:pPr>
        <w:pStyle w:val="Heading2"/>
        <w:rPr>
          <w:rFonts w:ascii="Calibri" w:hAnsi="Calibri" w:cs="Calibri"/>
          <w:b w:val="0"/>
          <w:szCs w:val="24"/>
        </w:rPr>
      </w:pPr>
      <w:r w:rsidRPr="009E6201">
        <w:rPr>
          <w:rFonts w:ascii="Calibri" w:hAnsi="Calibri" w:cs="Calibri"/>
          <w:szCs w:val="24"/>
        </w:rPr>
        <w:t>Section 8.</w:t>
      </w:r>
      <w:r w:rsidRPr="009E6201">
        <w:rPr>
          <w:rFonts w:ascii="Calibri" w:hAnsi="Calibri" w:cs="Calibri"/>
          <w:szCs w:val="24"/>
        </w:rPr>
        <w:tab/>
        <w:t>Quorum</w:t>
      </w:r>
      <w:r w:rsidR="00A53B1E">
        <w:rPr>
          <w:rFonts w:ascii="Calibri" w:hAnsi="Calibri" w:cs="Calibri"/>
          <w:szCs w:val="24"/>
        </w:rPr>
        <w:t>.</w:t>
      </w:r>
      <w:r w:rsidRPr="009E6201">
        <w:rPr>
          <w:rFonts w:ascii="Calibri" w:hAnsi="Calibri" w:cs="Calibri"/>
          <w:szCs w:val="24"/>
        </w:rPr>
        <w:t xml:space="preserve">  </w:t>
      </w:r>
      <w:r w:rsidRPr="009E6201">
        <w:rPr>
          <w:rFonts w:ascii="Calibri" w:hAnsi="Calibri" w:cs="Calibri"/>
          <w:b w:val="0"/>
          <w:szCs w:val="24"/>
        </w:rPr>
        <w:t xml:space="preserve">The powers of the </w:t>
      </w:r>
      <w:r w:rsidR="00F73A2C">
        <w:rPr>
          <w:rFonts w:ascii="Calibri" w:hAnsi="Calibri" w:cs="Calibri"/>
          <w:b w:val="0"/>
          <w:szCs w:val="24"/>
        </w:rPr>
        <w:t>CAC</w:t>
      </w:r>
      <w:r w:rsidRPr="009E6201">
        <w:rPr>
          <w:rFonts w:ascii="Calibri" w:hAnsi="Calibri" w:cs="Calibri"/>
          <w:b w:val="0"/>
          <w:szCs w:val="24"/>
        </w:rPr>
        <w:t xml:space="preserve"> shall be vested in the members thereof in office from time to time. </w:t>
      </w:r>
      <w:r w:rsidR="00F37786">
        <w:rPr>
          <w:rFonts w:ascii="Calibri" w:hAnsi="Calibri" w:cs="Calibri"/>
          <w:b w:val="0"/>
          <w:szCs w:val="24"/>
        </w:rPr>
        <w:t>Six</w:t>
      </w:r>
      <w:r w:rsidRPr="009E6201">
        <w:rPr>
          <w:rFonts w:ascii="Calibri" w:hAnsi="Calibri" w:cs="Calibri"/>
          <w:b w:val="0"/>
          <w:szCs w:val="24"/>
        </w:rPr>
        <w:t xml:space="preserve"> of the total members then in office shall constitute a quorum for the purpose of conducting the </w:t>
      </w:r>
      <w:r w:rsidR="00F73A2C">
        <w:rPr>
          <w:rFonts w:ascii="Calibri" w:hAnsi="Calibri" w:cs="Calibri"/>
          <w:b w:val="0"/>
          <w:szCs w:val="24"/>
        </w:rPr>
        <w:t>CAC</w:t>
      </w:r>
      <w:r w:rsidRPr="009E6201">
        <w:rPr>
          <w:rFonts w:ascii="Calibri" w:hAnsi="Calibri" w:cs="Calibri"/>
          <w:b w:val="0"/>
          <w:szCs w:val="24"/>
        </w:rPr>
        <w:t xml:space="preserve">’s business, exercising its powers and for all other purposes, but less than that number may </w:t>
      </w:r>
      <w:r w:rsidR="00A53B1E">
        <w:rPr>
          <w:rFonts w:ascii="Calibri" w:hAnsi="Calibri" w:cs="Calibri"/>
          <w:b w:val="0"/>
          <w:szCs w:val="24"/>
        </w:rPr>
        <w:t>continue</w:t>
      </w:r>
      <w:r w:rsidR="00A53B1E" w:rsidRPr="009E6201">
        <w:rPr>
          <w:rFonts w:ascii="Calibri" w:hAnsi="Calibri" w:cs="Calibri"/>
          <w:b w:val="0"/>
          <w:szCs w:val="24"/>
        </w:rPr>
        <w:t xml:space="preserve"> </w:t>
      </w:r>
      <w:r w:rsidRPr="009E6201">
        <w:rPr>
          <w:rFonts w:ascii="Calibri" w:hAnsi="Calibri" w:cs="Calibri"/>
          <w:b w:val="0"/>
          <w:szCs w:val="24"/>
        </w:rPr>
        <w:t xml:space="preserve">a meeting from time to time until a quorum is obtained.  An affirmative vote by a majority of the members present at a </w:t>
      </w:r>
      <w:r w:rsidR="00A53B1E">
        <w:rPr>
          <w:rFonts w:ascii="Calibri" w:hAnsi="Calibri" w:cs="Calibri"/>
          <w:b w:val="0"/>
          <w:szCs w:val="24"/>
        </w:rPr>
        <w:t>R</w:t>
      </w:r>
      <w:r w:rsidRPr="009E6201">
        <w:rPr>
          <w:rFonts w:ascii="Calibri" w:hAnsi="Calibri" w:cs="Calibri"/>
          <w:b w:val="0"/>
          <w:szCs w:val="24"/>
        </w:rPr>
        <w:t xml:space="preserve">egular or </w:t>
      </w:r>
      <w:r w:rsidR="00A53B1E">
        <w:rPr>
          <w:rFonts w:ascii="Calibri" w:hAnsi="Calibri" w:cs="Calibri"/>
          <w:b w:val="0"/>
          <w:szCs w:val="24"/>
        </w:rPr>
        <w:t>S</w:t>
      </w:r>
      <w:r w:rsidRPr="009E6201">
        <w:rPr>
          <w:rFonts w:ascii="Calibri" w:hAnsi="Calibri" w:cs="Calibri"/>
          <w:b w:val="0"/>
          <w:szCs w:val="24"/>
        </w:rPr>
        <w:t xml:space="preserve">pecial </w:t>
      </w:r>
      <w:r w:rsidR="00A53B1E">
        <w:rPr>
          <w:rFonts w:ascii="Calibri" w:hAnsi="Calibri" w:cs="Calibri"/>
          <w:b w:val="0"/>
          <w:szCs w:val="24"/>
        </w:rPr>
        <w:t>M</w:t>
      </w:r>
      <w:r w:rsidRPr="009E6201">
        <w:rPr>
          <w:rFonts w:ascii="Calibri" w:hAnsi="Calibri" w:cs="Calibri"/>
          <w:b w:val="0"/>
          <w:szCs w:val="24"/>
        </w:rPr>
        <w:t xml:space="preserve">eeting of the </w:t>
      </w:r>
      <w:r w:rsidR="00F73A2C">
        <w:rPr>
          <w:rFonts w:ascii="Calibri" w:hAnsi="Calibri" w:cs="Calibri"/>
          <w:b w:val="0"/>
          <w:szCs w:val="24"/>
        </w:rPr>
        <w:t>CAC</w:t>
      </w:r>
      <w:r w:rsidRPr="009E6201">
        <w:rPr>
          <w:rFonts w:ascii="Calibri" w:hAnsi="Calibri" w:cs="Calibri"/>
          <w:b w:val="0"/>
          <w:szCs w:val="24"/>
        </w:rPr>
        <w:t xml:space="preserve"> at which a quorum is present shall be required for approval of any question brought before the </w:t>
      </w:r>
      <w:r w:rsidR="00F73A2C">
        <w:rPr>
          <w:rFonts w:ascii="Calibri" w:hAnsi="Calibri" w:cs="Calibri"/>
          <w:b w:val="0"/>
          <w:szCs w:val="24"/>
        </w:rPr>
        <w:t>CAC</w:t>
      </w:r>
      <w:r w:rsidRPr="009E6201">
        <w:rPr>
          <w:rFonts w:ascii="Calibri" w:hAnsi="Calibri" w:cs="Calibri"/>
          <w:b w:val="0"/>
          <w:szCs w:val="24"/>
        </w:rPr>
        <w:t>.</w:t>
      </w:r>
    </w:p>
    <w:p w14:paraId="1823DD50" w14:textId="77777777" w:rsidR="008D32DA" w:rsidRPr="009E6201" w:rsidRDefault="008D32DA">
      <w:pPr>
        <w:pStyle w:val="Heading2"/>
        <w:rPr>
          <w:rFonts w:ascii="Calibri" w:hAnsi="Calibri" w:cs="Calibri"/>
          <w:szCs w:val="24"/>
        </w:rPr>
      </w:pPr>
    </w:p>
    <w:p w14:paraId="32EE0B72" w14:textId="77777777" w:rsidR="008D32DA" w:rsidRPr="009E6201" w:rsidRDefault="008D32DA">
      <w:pPr>
        <w:pStyle w:val="Heading2"/>
        <w:rPr>
          <w:rFonts w:ascii="Calibri" w:hAnsi="Calibri" w:cs="Calibri"/>
          <w:szCs w:val="24"/>
        </w:rPr>
      </w:pPr>
    </w:p>
    <w:p w14:paraId="7139F5E5" w14:textId="1EB8B6FB" w:rsidR="008D32DA" w:rsidRPr="009E6201" w:rsidRDefault="008D32DA">
      <w:pPr>
        <w:pStyle w:val="Heading2"/>
        <w:rPr>
          <w:rFonts w:ascii="Calibri" w:hAnsi="Calibri" w:cs="Calibri"/>
          <w:b w:val="0"/>
          <w:szCs w:val="24"/>
        </w:rPr>
      </w:pPr>
      <w:r w:rsidRPr="009E6201">
        <w:rPr>
          <w:rFonts w:ascii="Calibri" w:hAnsi="Calibri" w:cs="Calibri"/>
          <w:szCs w:val="24"/>
        </w:rPr>
        <w:t>Section 9.</w:t>
      </w:r>
      <w:r w:rsidRPr="009E6201">
        <w:rPr>
          <w:rFonts w:ascii="Calibri" w:hAnsi="Calibri" w:cs="Calibri"/>
          <w:szCs w:val="24"/>
        </w:rPr>
        <w:tab/>
        <w:t>Order of Business</w:t>
      </w:r>
      <w:r w:rsidR="00A53B1E">
        <w:rPr>
          <w:rFonts w:ascii="Calibri" w:hAnsi="Calibri" w:cs="Calibri"/>
          <w:szCs w:val="24"/>
        </w:rPr>
        <w:t>.</w:t>
      </w:r>
      <w:r w:rsidRPr="009E6201">
        <w:rPr>
          <w:rFonts w:ascii="Calibri" w:hAnsi="Calibri" w:cs="Calibri"/>
          <w:szCs w:val="24"/>
        </w:rPr>
        <w:t xml:space="preserve">  </w:t>
      </w:r>
      <w:r w:rsidRPr="009E6201">
        <w:rPr>
          <w:rFonts w:ascii="Calibri" w:hAnsi="Calibri" w:cs="Calibri"/>
          <w:b w:val="0"/>
          <w:szCs w:val="24"/>
        </w:rPr>
        <w:t xml:space="preserve">All business and matters before the </w:t>
      </w:r>
      <w:r w:rsidR="00F73A2C">
        <w:rPr>
          <w:rFonts w:ascii="Calibri" w:hAnsi="Calibri" w:cs="Calibri"/>
          <w:b w:val="0"/>
          <w:szCs w:val="24"/>
        </w:rPr>
        <w:t>CAC</w:t>
      </w:r>
      <w:r w:rsidRPr="009E6201">
        <w:rPr>
          <w:rFonts w:ascii="Calibri" w:hAnsi="Calibri" w:cs="Calibri"/>
          <w:b w:val="0"/>
          <w:szCs w:val="24"/>
        </w:rPr>
        <w:t xml:space="preserve"> shall be transacted in conformance with Robert’s Rules of Order (Newly Revised).</w:t>
      </w:r>
    </w:p>
    <w:p w14:paraId="579B3818" w14:textId="77777777" w:rsidR="008D32DA" w:rsidRPr="009E6201" w:rsidRDefault="008D32DA">
      <w:pPr>
        <w:rPr>
          <w:rFonts w:ascii="Calibri" w:hAnsi="Calibri" w:cs="Calibri"/>
          <w:sz w:val="24"/>
          <w:szCs w:val="24"/>
        </w:rPr>
      </w:pPr>
    </w:p>
    <w:p w14:paraId="78C3CBC1" w14:textId="77777777" w:rsidR="008D32DA" w:rsidRPr="009E6201" w:rsidRDefault="008D32DA">
      <w:pPr>
        <w:rPr>
          <w:rFonts w:ascii="Calibri" w:hAnsi="Calibri" w:cs="Calibri"/>
          <w:sz w:val="24"/>
          <w:szCs w:val="24"/>
        </w:rPr>
      </w:pPr>
    </w:p>
    <w:p w14:paraId="0A6C9F8E" w14:textId="27030C1A" w:rsidR="008D32DA" w:rsidRPr="009E6201" w:rsidRDefault="008D32DA" w:rsidP="006B55AD">
      <w:pPr>
        <w:autoSpaceDE w:val="0"/>
        <w:autoSpaceDN w:val="0"/>
        <w:adjustRightInd w:val="0"/>
        <w:rPr>
          <w:rFonts w:ascii="Calibri" w:hAnsi="Calibri" w:cs="Calibri"/>
          <w:sz w:val="24"/>
          <w:szCs w:val="24"/>
        </w:rPr>
      </w:pPr>
      <w:r w:rsidRPr="009E6201">
        <w:rPr>
          <w:rFonts w:ascii="Calibri" w:hAnsi="Calibri" w:cs="Calibri"/>
          <w:b/>
          <w:sz w:val="24"/>
          <w:szCs w:val="24"/>
        </w:rPr>
        <w:t>Section 10.</w:t>
      </w:r>
      <w:r w:rsidRPr="009E6201">
        <w:rPr>
          <w:rFonts w:ascii="Calibri" w:hAnsi="Calibri" w:cs="Calibri"/>
          <w:b/>
          <w:sz w:val="24"/>
          <w:szCs w:val="24"/>
        </w:rPr>
        <w:tab/>
        <w:t>Minutes</w:t>
      </w:r>
      <w:r w:rsidR="00A53B1E">
        <w:rPr>
          <w:rFonts w:ascii="Calibri" w:hAnsi="Calibri" w:cs="Calibri"/>
          <w:b/>
          <w:sz w:val="24"/>
          <w:szCs w:val="24"/>
        </w:rPr>
        <w:t>.</w:t>
      </w:r>
      <w:r w:rsidRPr="009E6201">
        <w:rPr>
          <w:rFonts w:ascii="Calibri" w:hAnsi="Calibri" w:cs="Calibri"/>
          <w:sz w:val="24"/>
          <w:szCs w:val="24"/>
        </w:rPr>
        <w:t xml:space="preserve">  The minutes of the </w:t>
      </w:r>
      <w:r w:rsidR="00F73A2C">
        <w:rPr>
          <w:rFonts w:ascii="Calibri" w:hAnsi="Calibri" w:cs="Calibri"/>
          <w:sz w:val="24"/>
          <w:szCs w:val="24"/>
        </w:rPr>
        <w:t>CAC</w:t>
      </w:r>
      <w:r w:rsidRPr="009E6201">
        <w:rPr>
          <w:rFonts w:ascii="Calibri" w:hAnsi="Calibri" w:cs="Calibri"/>
          <w:sz w:val="24"/>
          <w:szCs w:val="24"/>
        </w:rPr>
        <w:t xml:space="preserve"> shall be in writing.  Copies of the minutes of each meeting of the </w:t>
      </w:r>
      <w:r w:rsidR="00F73A2C">
        <w:rPr>
          <w:rFonts w:ascii="Calibri" w:hAnsi="Calibri" w:cs="Calibri"/>
          <w:sz w:val="24"/>
          <w:szCs w:val="24"/>
        </w:rPr>
        <w:t>CAC</w:t>
      </w:r>
      <w:r w:rsidRPr="009E6201">
        <w:rPr>
          <w:rFonts w:ascii="Calibri" w:hAnsi="Calibri" w:cs="Calibri"/>
          <w:sz w:val="24"/>
          <w:szCs w:val="24"/>
        </w:rPr>
        <w:t xml:space="preserve"> shall be made available to each member of the </w:t>
      </w:r>
      <w:r w:rsidR="00F73A2C">
        <w:rPr>
          <w:rFonts w:ascii="Calibri" w:hAnsi="Calibri" w:cs="Calibri"/>
          <w:sz w:val="24"/>
          <w:szCs w:val="24"/>
        </w:rPr>
        <w:t>CAC</w:t>
      </w:r>
      <w:r w:rsidRPr="009E6201">
        <w:rPr>
          <w:rFonts w:ascii="Calibri" w:hAnsi="Calibri" w:cs="Calibri"/>
          <w:sz w:val="24"/>
          <w:szCs w:val="24"/>
        </w:rPr>
        <w:t xml:space="preserve"> no less than one week before the next meeting.  Official minutes of the </w:t>
      </w:r>
      <w:r w:rsidR="00F73A2C">
        <w:rPr>
          <w:rFonts w:ascii="Calibri" w:hAnsi="Calibri" w:cs="Calibri"/>
          <w:sz w:val="24"/>
          <w:szCs w:val="24"/>
        </w:rPr>
        <w:t>CAC</w:t>
      </w:r>
      <w:r w:rsidRPr="009E6201">
        <w:rPr>
          <w:rFonts w:ascii="Calibri" w:hAnsi="Calibri" w:cs="Calibri"/>
          <w:sz w:val="24"/>
          <w:szCs w:val="24"/>
        </w:rPr>
        <w:t xml:space="preserve"> shall be </w:t>
      </w:r>
      <w:proofErr w:type="gramStart"/>
      <w:r w:rsidRPr="009E6201">
        <w:rPr>
          <w:rFonts w:ascii="Calibri" w:hAnsi="Calibri" w:cs="Calibri"/>
          <w:sz w:val="24"/>
          <w:szCs w:val="24"/>
        </w:rPr>
        <w:t>remain</w:t>
      </w:r>
      <w:proofErr w:type="gramEnd"/>
      <w:r w:rsidRPr="009E6201">
        <w:rPr>
          <w:rFonts w:ascii="Calibri" w:hAnsi="Calibri" w:cs="Calibri"/>
          <w:sz w:val="24"/>
          <w:szCs w:val="24"/>
        </w:rPr>
        <w:t xml:space="preserve"> at the offices of the City and County of San Francisco Planning Department</w:t>
      </w:r>
      <w:r w:rsidR="00B809DC">
        <w:rPr>
          <w:rFonts w:ascii="Calibri" w:hAnsi="Calibri" w:cs="Calibri"/>
          <w:sz w:val="24"/>
          <w:szCs w:val="24"/>
        </w:rPr>
        <w:t xml:space="preserve"> </w:t>
      </w:r>
      <w:r w:rsidRPr="009E6201">
        <w:rPr>
          <w:rFonts w:ascii="Calibri" w:hAnsi="Calibri" w:cs="Calibri"/>
          <w:sz w:val="24"/>
          <w:szCs w:val="24"/>
        </w:rPr>
        <w:t>where they will be available to the public.</w:t>
      </w:r>
    </w:p>
    <w:p w14:paraId="0431C88E" w14:textId="77777777" w:rsidR="008D32DA" w:rsidRPr="009E6201" w:rsidRDefault="008D32DA">
      <w:pPr>
        <w:pStyle w:val="Heading2"/>
        <w:rPr>
          <w:rFonts w:ascii="Calibri" w:hAnsi="Calibri" w:cs="Calibri"/>
          <w:szCs w:val="24"/>
          <w:highlight w:val="yellow"/>
        </w:rPr>
      </w:pPr>
    </w:p>
    <w:p w14:paraId="04E7AB62" w14:textId="77777777" w:rsidR="008D32DA" w:rsidRPr="009E6201" w:rsidRDefault="008D32DA">
      <w:pPr>
        <w:rPr>
          <w:rFonts w:ascii="Calibri" w:hAnsi="Calibri" w:cs="Calibri"/>
          <w:sz w:val="24"/>
          <w:highlight w:val="yellow"/>
        </w:rPr>
      </w:pPr>
    </w:p>
    <w:p w14:paraId="46A68021" w14:textId="77777777" w:rsidR="005242F7" w:rsidRPr="009E6201" w:rsidRDefault="008D32DA">
      <w:pPr>
        <w:rPr>
          <w:rFonts w:ascii="Calibri" w:hAnsi="Calibri" w:cs="Calibri"/>
          <w:b/>
          <w:sz w:val="24"/>
        </w:rPr>
      </w:pPr>
      <w:r w:rsidRPr="009E6201">
        <w:rPr>
          <w:rFonts w:ascii="Calibri" w:hAnsi="Calibri" w:cs="Calibri"/>
          <w:b/>
          <w:sz w:val="24"/>
        </w:rPr>
        <w:t xml:space="preserve">ARTICLE V – REPRESENTATION BEFORE PUBLIC BODIES </w:t>
      </w:r>
    </w:p>
    <w:p w14:paraId="7C8E4E4C" w14:textId="77777777" w:rsidR="005242F7" w:rsidRPr="009E6201" w:rsidRDefault="005242F7">
      <w:pPr>
        <w:rPr>
          <w:rFonts w:ascii="Calibri" w:hAnsi="Calibri" w:cs="Calibri"/>
          <w:b/>
          <w:sz w:val="24"/>
        </w:rPr>
      </w:pPr>
    </w:p>
    <w:p w14:paraId="7A5EB16B" w14:textId="3E597B0A" w:rsidR="008D32DA" w:rsidRPr="009E6201" w:rsidRDefault="008D32DA">
      <w:pPr>
        <w:rPr>
          <w:rFonts w:ascii="Calibri" w:hAnsi="Calibri" w:cs="Calibri"/>
          <w:sz w:val="24"/>
          <w:szCs w:val="24"/>
        </w:rPr>
      </w:pPr>
      <w:r w:rsidRPr="009E6201">
        <w:rPr>
          <w:rFonts w:ascii="Calibri" w:hAnsi="Calibri" w:cs="Calibri"/>
          <w:sz w:val="24"/>
          <w:szCs w:val="24"/>
        </w:rPr>
        <w:t xml:space="preserve">Any official representation on behalf of the </w:t>
      </w:r>
      <w:r w:rsidR="00F73A2C">
        <w:rPr>
          <w:rFonts w:ascii="Calibri" w:hAnsi="Calibri" w:cs="Calibri"/>
          <w:sz w:val="24"/>
          <w:szCs w:val="24"/>
        </w:rPr>
        <w:t>CAC</w:t>
      </w:r>
      <w:r w:rsidRPr="009E6201">
        <w:rPr>
          <w:rFonts w:ascii="Calibri" w:hAnsi="Calibri" w:cs="Calibri"/>
          <w:sz w:val="24"/>
          <w:szCs w:val="24"/>
        </w:rPr>
        <w:t xml:space="preserve"> before the Commission, </w:t>
      </w:r>
      <w:r w:rsidR="006647E3" w:rsidRPr="009E6201">
        <w:rPr>
          <w:rFonts w:ascii="Calibri" w:hAnsi="Calibri" w:cs="Calibri"/>
          <w:sz w:val="24"/>
          <w:szCs w:val="24"/>
        </w:rPr>
        <w:t>t</w:t>
      </w:r>
      <w:r w:rsidRPr="009E6201">
        <w:rPr>
          <w:rFonts w:ascii="Calibri" w:hAnsi="Calibri" w:cs="Calibri"/>
          <w:sz w:val="24"/>
          <w:szCs w:val="24"/>
        </w:rPr>
        <w:t xml:space="preserve">he Board, or any other public body, shall be made by the Chairperson, the Vice Chairperson in the Chairperson’s absence, or a member of the </w:t>
      </w:r>
      <w:r w:rsidR="00F73A2C">
        <w:rPr>
          <w:rFonts w:ascii="Calibri" w:hAnsi="Calibri" w:cs="Calibri"/>
          <w:sz w:val="24"/>
          <w:szCs w:val="24"/>
        </w:rPr>
        <w:t>CAC</w:t>
      </w:r>
      <w:r w:rsidRPr="009E6201">
        <w:rPr>
          <w:rFonts w:ascii="Calibri" w:hAnsi="Calibri" w:cs="Calibri"/>
          <w:sz w:val="24"/>
          <w:szCs w:val="24"/>
        </w:rPr>
        <w:t xml:space="preserve"> specifically so designated by the </w:t>
      </w:r>
      <w:r w:rsidR="00F73A2C">
        <w:rPr>
          <w:rFonts w:ascii="Calibri" w:hAnsi="Calibri" w:cs="Calibri"/>
          <w:sz w:val="24"/>
          <w:szCs w:val="24"/>
        </w:rPr>
        <w:t>CAC</w:t>
      </w:r>
      <w:r w:rsidRPr="009E6201">
        <w:rPr>
          <w:rFonts w:ascii="Calibri" w:hAnsi="Calibri" w:cs="Calibri"/>
          <w:sz w:val="24"/>
          <w:szCs w:val="24"/>
        </w:rPr>
        <w:t>.</w:t>
      </w:r>
    </w:p>
    <w:p w14:paraId="1DC940CC" w14:textId="77777777" w:rsidR="008D32DA" w:rsidRPr="009E6201" w:rsidRDefault="008D32DA">
      <w:pPr>
        <w:jc w:val="both"/>
        <w:rPr>
          <w:rFonts w:ascii="Calibri" w:hAnsi="Calibri" w:cs="Calibri"/>
          <w:sz w:val="24"/>
          <w:szCs w:val="24"/>
        </w:rPr>
      </w:pPr>
    </w:p>
    <w:p w14:paraId="4CC78D61" w14:textId="77777777" w:rsidR="008D32DA" w:rsidRPr="009E6201" w:rsidRDefault="008D32DA">
      <w:pPr>
        <w:rPr>
          <w:rFonts w:ascii="Calibri" w:hAnsi="Calibri" w:cs="Calibri"/>
          <w:b/>
          <w:sz w:val="24"/>
        </w:rPr>
      </w:pPr>
      <w:r w:rsidRPr="009E6201">
        <w:rPr>
          <w:rFonts w:ascii="Calibri" w:hAnsi="Calibri" w:cs="Calibri"/>
          <w:b/>
          <w:sz w:val="24"/>
        </w:rPr>
        <w:t>ARTICLE VI - AMENDMENTS</w:t>
      </w:r>
    </w:p>
    <w:p w14:paraId="1E878FB7" w14:textId="77777777" w:rsidR="008D32DA" w:rsidRPr="009E6201" w:rsidRDefault="008D32DA">
      <w:pPr>
        <w:pStyle w:val="Footer"/>
        <w:tabs>
          <w:tab w:val="clear" w:pos="4320"/>
          <w:tab w:val="clear" w:pos="8640"/>
        </w:tabs>
        <w:rPr>
          <w:rFonts w:ascii="Calibri" w:hAnsi="Calibri" w:cs="Calibri"/>
        </w:rPr>
      </w:pPr>
    </w:p>
    <w:p w14:paraId="51A13247" w14:textId="572937D2" w:rsidR="008D32DA" w:rsidRPr="009E6201" w:rsidRDefault="008D32DA">
      <w:pPr>
        <w:autoSpaceDE w:val="0"/>
        <w:autoSpaceDN w:val="0"/>
        <w:adjustRightInd w:val="0"/>
        <w:rPr>
          <w:rFonts w:ascii="Calibri" w:hAnsi="Calibri" w:cs="Calibri"/>
          <w:sz w:val="24"/>
          <w:szCs w:val="24"/>
        </w:rPr>
      </w:pPr>
      <w:r w:rsidRPr="009E6201">
        <w:rPr>
          <w:rFonts w:ascii="Calibri" w:hAnsi="Calibri" w:cs="Calibri"/>
          <w:sz w:val="24"/>
          <w:szCs w:val="24"/>
        </w:rPr>
        <w:t xml:space="preserve">These Bylaws may be amended upon the affirmative vote of a majority of the total membership of the </w:t>
      </w:r>
      <w:r w:rsidR="00F73A2C">
        <w:rPr>
          <w:rFonts w:ascii="Calibri" w:hAnsi="Calibri" w:cs="Calibri"/>
          <w:sz w:val="24"/>
          <w:szCs w:val="24"/>
        </w:rPr>
        <w:t>CAC</w:t>
      </w:r>
      <w:r w:rsidRPr="009E6201">
        <w:rPr>
          <w:rFonts w:ascii="Calibri" w:hAnsi="Calibri" w:cs="Calibri"/>
          <w:sz w:val="24"/>
          <w:szCs w:val="24"/>
        </w:rPr>
        <w:t xml:space="preserve"> at any meeting, provided, however, that (1) no amendment shall be adopted unless at least seven (7) days written notice thereof has previously been given to all members of the </w:t>
      </w:r>
      <w:r w:rsidR="00F73A2C">
        <w:rPr>
          <w:rFonts w:ascii="Calibri" w:hAnsi="Calibri" w:cs="Calibri"/>
          <w:sz w:val="24"/>
          <w:szCs w:val="24"/>
        </w:rPr>
        <w:t>CAC</w:t>
      </w:r>
      <w:r w:rsidRPr="009E6201">
        <w:rPr>
          <w:rFonts w:ascii="Calibri" w:hAnsi="Calibri" w:cs="Calibri"/>
          <w:sz w:val="24"/>
          <w:szCs w:val="24"/>
        </w:rPr>
        <w:t>.  Notice of amendment shall identify the section or sections of the Bylaws proposed for amendment and, if applicable, shall include the proposed replacement wording of the section or sections to be amended.</w:t>
      </w:r>
    </w:p>
    <w:p w14:paraId="30129C9E" w14:textId="77777777" w:rsidR="008D32DA" w:rsidRPr="009E6201" w:rsidRDefault="008D32DA">
      <w:pPr>
        <w:rPr>
          <w:rFonts w:ascii="Calibri" w:hAnsi="Calibri" w:cs="Calibri"/>
          <w:sz w:val="18"/>
        </w:rPr>
      </w:pPr>
    </w:p>
    <w:p w14:paraId="550F3689" w14:textId="77777777" w:rsidR="008D32DA" w:rsidRPr="009E6201" w:rsidRDefault="008D32DA">
      <w:pPr>
        <w:jc w:val="both"/>
        <w:rPr>
          <w:rFonts w:ascii="Calibri" w:hAnsi="Calibri" w:cs="Calibri"/>
          <w:sz w:val="24"/>
          <w:highlight w:val="yellow"/>
        </w:rPr>
      </w:pPr>
    </w:p>
    <w:p w14:paraId="43ABF724" w14:textId="77777777" w:rsidR="008D32DA" w:rsidRPr="009E6201" w:rsidRDefault="008D32DA">
      <w:pPr>
        <w:pStyle w:val="Heading2"/>
        <w:jc w:val="both"/>
        <w:rPr>
          <w:rFonts w:ascii="Calibri" w:hAnsi="Calibri" w:cs="Calibri"/>
        </w:rPr>
      </w:pPr>
      <w:r w:rsidRPr="009E6201">
        <w:rPr>
          <w:rFonts w:ascii="Calibri" w:hAnsi="Calibri" w:cs="Calibri"/>
        </w:rPr>
        <w:t>APPROVED AND ADOPTED</w:t>
      </w:r>
    </w:p>
    <w:p w14:paraId="373503F5" w14:textId="77777777" w:rsidR="008D32DA" w:rsidRPr="009E6201" w:rsidRDefault="008D32DA">
      <w:pPr>
        <w:jc w:val="both"/>
        <w:rPr>
          <w:rFonts w:ascii="Calibri" w:hAnsi="Calibri" w:cs="Calibri"/>
          <w:sz w:val="24"/>
        </w:rPr>
      </w:pPr>
    </w:p>
    <w:p w14:paraId="07E5ACB8" w14:textId="77777777" w:rsidR="008D32DA" w:rsidRPr="009E6201" w:rsidRDefault="008D32DA">
      <w:pPr>
        <w:jc w:val="both"/>
        <w:rPr>
          <w:rFonts w:ascii="Calibri" w:hAnsi="Calibri" w:cs="Calibri"/>
          <w:b/>
          <w:sz w:val="24"/>
        </w:rPr>
      </w:pPr>
      <w:r w:rsidRPr="009E6201">
        <w:rPr>
          <w:rFonts w:ascii="Calibri" w:hAnsi="Calibri" w:cs="Calibri"/>
          <w:b/>
          <w:sz w:val="24"/>
        </w:rPr>
        <w:t xml:space="preserve">This </w:t>
      </w:r>
      <w:proofErr w:type="spellStart"/>
      <w:r w:rsidR="00F37786">
        <w:rPr>
          <w:rFonts w:ascii="Calibri" w:hAnsi="Calibri" w:cs="Calibri"/>
          <w:b/>
          <w:sz w:val="24"/>
        </w:rPr>
        <w:t>XX</w:t>
      </w:r>
      <w:r w:rsidR="00397907" w:rsidRPr="009E6201">
        <w:rPr>
          <w:rFonts w:ascii="Calibri" w:hAnsi="Calibri" w:cs="Calibri"/>
          <w:b/>
          <w:sz w:val="24"/>
        </w:rPr>
        <w:t>th</w:t>
      </w:r>
      <w:proofErr w:type="spellEnd"/>
      <w:r w:rsidR="00397907" w:rsidRPr="009E6201">
        <w:rPr>
          <w:rFonts w:ascii="Calibri" w:hAnsi="Calibri" w:cs="Calibri"/>
          <w:b/>
          <w:sz w:val="24"/>
        </w:rPr>
        <w:t xml:space="preserve"> day of </w:t>
      </w:r>
      <w:r w:rsidR="00F37786">
        <w:rPr>
          <w:rFonts w:ascii="Calibri" w:hAnsi="Calibri" w:cs="Calibri"/>
          <w:b/>
          <w:sz w:val="24"/>
        </w:rPr>
        <w:t xml:space="preserve">XX </w:t>
      </w:r>
      <w:r w:rsidR="00397907" w:rsidRPr="009E6201">
        <w:rPr>
          <w:rFonts w:ascii="Calibri" w:hAnsi="Calibri" w:cs="Calibri"/>
          <w:b/>
          <w:sz w:val="24"/>
        </w:rPr>
        <w:t>20</w:t>
      </w:r>
      <w:r w:rsidR="00F37786">
        <w:rPr>
          <w:rFonts w:ascii="Calibri" w:hAnsi="Calibri" w:cs="Calibri"/>
          <w:b/>
          <w:sz w:val="24"/>
        </w:rPr>
        <w:t>20</w:t>
      </w:r>
      <w:r w:rsidRPr="009E6201">
        <w:rPr>
          <w:rFonts w:ascii="Calibri" w:hAnsi="Calibri" w:cs="Calibri"/>
          <w:b/>
          <w:sz w:val="24"/>
        </w:rPr>
        <w:t>.</w:t>
      </w:r>
    </w:p>
    <w:sectPr w:rsidR="008D32DA" w:rsidRPr="009E6201">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13372" w14:textId="77777777" w:rsidR="00416191" w:rsidRDefault="00416191">
      <w:r>
        <w:separator/>
      </w:r>
    </w:p>
  </w:endnote>
  <w:endnote w:type="continuationSeparator" w:id="0">
    <w:p w14:paraId="3DEBAE94" w14:textId="77777777" w:rsidR="00416191" w:rsidRDefault="00416191">
      <w:r>
        <w:continuationSeparator/>
      </w:r>
    </w:p>
  </w:endnote>
  <w:endnote w:type="continuationNotice" w:id="1">
    <w:p w14:paraId="19C530D8" w14:textId="77777777" w:rsidR="00416191" w:rsidRDefault="00416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42mzlqxwclmaoge">
    <w:altName w:val="Calibri"/>
    <w:panose1 w:val="020B0604020202020204"/>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7867097"/>
      <w:docPartObj>
        <w:docPartGallery w:val="Page Numbers (Bottom of Page)"/>
        <w:docPartUnique/>
      </w:docPartObj>
    </w:sdtPr>
    <w:sdtEndPr>
      <w:rPr>
        <w:rStyle w:val="PageNumber"/>
      </w:rPr>
    </w:sdtEndPr>
    <w:sdtContent>
      <w:p w14:paraId="287F7CA1" w14:textId="60041BD2" w:rsidR="00C002EE" w:rsidRDefault="00C002EE" w:rsidP="00C45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6E36B" w14:textId="77777777" w:rsidR="00C002EE" w:rsidRDefault="00C002EE" w:rsidP="00C00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9803164"/>
      <w:docPartObj>
        <w:docPartGallery w:val="Page Numbers (Bottom of Page)"/>
        <w:docPartUnique/>
      </w:docPartObj>
    </w:sdtPr>
    <w:sdtEndPr>
      <w:rPr>
        <w:rStyle w:val="PageNumber"/>
      </w:rPr>
    </w:sdtEndPr>
    <w:sdtContent>
      <w:p w14:paraId="1C9A7981" w14:textId="15799857" w:rsidR="00C002EE" w:rsidRDefault="00C002EE" w:rsidP="00C45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7A72FF" w14:textId="77777777" w:rsidR="00C002EE" w:rsidRDefault="00C002EE" w:rsidP="00C002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E49DD" w14:textId="77777777" w:rsidR="00416191" w:rsidRDefault="00416191">
      <w:r>
        <w:separator/>
      </w:r>
    </w:p>
  </w:footnote>
  <w:footnote w:type="continuationSeparator" w:id="0">
    <w:p w14:paraId="1C8DD9D0" w14:textId="77777777" w:rsidR="00416191" w:rsidRDefault="00416191">
      <w:r>
        <w:continuationSeparator/>
      </w:r>
    </w:p>
  </w:footnote>
  <w:footnote w:type="continuationNotice" w:id="1">
    <w:p w14:paraId="08E072FB" w14:textId="77777777" w:rsidR="00416191" w:rsidRDefault="004161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FE8A" w14:textId="77777777" w:rsidR="00011AF3" w:rsidRDefault="00011AF3">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4D7F" w14:textId="77777777" w:rsidR="00011AF3" w:rsidRDefault="00011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77EBA"/>
    <w:multiLevelType w:val="hybridMultilevel"/>
    <w:tmpl w:val="02220CC4"/>
    <w:lvl w:ilvl="0" w:tplc="07F8F322">
      <w:start w:val="1"/>
      <w:numFmt w:val="bullet"/>
      <w:lvlText w:val="•"/>
      <w:lvlJc w:val="left"/>
      <w:pPr>
        <w:tabs>
          <w:tab w:val="num" w:pos="720"/>
        </w:tabs>
        <w:ind w:left="720" w:hanging="360"/>
      </w:pPr>
      <w:rPr>
        <w:rFonts w:ascii="Times New Roman" w:hAnsi="Times New Roman" w:hint="default"/>
      </w:rPr>
    </w:lvl>
    <w:lvl w:ilvl="1" w:tplc="1B12E7DC" w:tentative="1">
      <w:start w:val="1"/>
      <w:numFmt w:val="bullet"/>
      <w:lvlText w:val="•"/>
      <w:lvlJc w:val="left"/>
      <w:pPr>
        <w:tabs>
          <w:tab w:val="num" w:pos="1440"/>
        </w:tabs>
        <w:ind w:left="1440" w:hanging="360"/>
      </w:pPr>
      <w:rPr>
        <w:rFonts w:ascii="Times New Roman" w:hAnsi="Times New Roman" w:hint="default"/>
      </w:rPr>
    </w:lvl>
    <w:lvl w:ilvl="2" w:tplc="7D4C2A26" w:tentative="1">
      <w:start w:val="1"/>
      <w:numFmt w:val="bullet"/>
      <w:lvlText w:val="•"/>
      <w:lvlJc w:val="left"/>
      <w:pPr>
        <w:tabs>
          <w:tab w:val="num" w:pos="2160"/>
        </w:tabs>
        <w:ind w:left="2160" w:hanging="360"/>
      </w:pPr>
      <w:rPr>
        <w:rFonts w:ascii="Times New Roman" w:hAnsi="Times New Roman" w:hint="default"/>
      </w:rPr>
    </w:lvl>
    <w:lvl w:ilvl="3" w:tplc="395AAFFC" w:tentative="1">
      <w:start w:val="1"/>
      <w:numFmt w:val="bullet"/>
      <w:lvlText w:val="•"/>
      <w:lvlJc w:val="left"/>
      <w:pPr>
        <w:tabs>
          <w:tab w:val="num" w:pos="2880"/>
        </w:tabs>
        <w:ind w:left="2880" w:hanging="360"/>
      </w:pPr>
      <w:rPr>
        <w:rFonts w:ascii="Times New Roman" w:hAnsi="Times New Roman" w:hint="default"/>
      </w:rPr>
    </w:lvl>
    <w:lvl w:ilvl="4" w:tplc="CBA4E87E" w:tentative="1">
      <w:start w:val="1"/>
      <w:numFmt w:val="bullet"/>
      <w:lvlText w:val="•"/>
      <w:lvlJc w:val="left"/>
      <w:pPr>
        <w:tabs>
          <w:tab w:val="num" w:pos="3600"/>
        </w:tabs>
        <w:ind w:left="3600" w:hanging="360"/>
      </w:pPr>
      <w:rPr>
        <w:rFonts w:ascii="Times New Roman" w:hAnsi="Times New Roman" w:hint="default"/>
      </w:rPr>
    </w:lvl>
    <w:lvl w:ilvl="5" w:tplc="DD16265A" w:tentative="1">
      <w:start w:val="1"/>
      <w:numFmt w:val="bullet"/>
      <w:lvlText w:val="•"/>
      <w:lvlJc w:val="left"/>
      <w:pPr>
        <w:tabs>
          <w:tab w:val="num" w:pos="4320"/>
        </w:tabs>
        <w:ind w:left="4320" w:hanging="360"/>
      </w:pPr>
      <w:rPr>
        <w:rFonts w:ascii="Times New Roman" w:hAnsi="Times New Roman" w:hint="default"/>
      </w:rPr>
    </w:lvl>
    <w:lvl w:ilvl="6" w:tplc="B350B6DA" w:tentative="1">
      <w:start w:val="1"/>
      <w:numFmt w:val="bullet"/>
      <w:lvlText w:val="•"/>
      <w:lvlJc w:val="left"/>
      <w:pPr>
        <w:tabs>
          <w:tab w:val="num" w:pos="5040"/>
        </w:tabs>
        <w:ind w:left="5040" w:hanging="360"/>
      </w:pPr>
      <w:rPr>
        <w:rFonts w:ascii="Times New Roman" w:hAnsi="Times New Roman" w:hint="default"/>
      </w:rPr>
    </w:lvl>
    <w:lvl w:ilvl="7" w:tplc="74124450" w:tentative="1">
      <w:start w:val="1"/>
      <w:numFmt w:val="bullet"/>
      <w:lvlText w:val="•"/>
      <w:lvlJc w:val="left"/>
      <w:pPr>
        <w:tabs>
          <w:tab w:val="num" w:pos="5760"/>
        </w:tabs>
        <w:ind w:left="5760" w:hanging="360"/>
      </w:pPr>
      <w:rPr>
        <w:rFonts w:ascii="Times New Roman" w:hAnsi="Times New Roman" w:hint="default"/>
      </w:rPr>
    </w:lvl>
    <w:lvl w:ilvl="8" w:tplc="19AE7DA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F1583B"/>
    <w:multiLevelType w:val="singleLevel"/>
    <w:tmpl w:val="B9987162"/>
    <w:lvl w:ilvl="0">
      <w:start w:val="2"/>
      <w:numFmt w:val="lowerLetter"/>
      <w:lvlText w:val="%1."/>
      <w:lvlJc w:val="left"/>
      <w:pPr>
        <w:tabs>
          <w:tab w:val="num" w:pos="1080"/>
        </w:tabs>
        <w:ind w:left="1080" w:hanging="360"/>
      </w:pPr>
      <w:rPr>
        <w:rFonts w:hint="default"/>
      </w:rPr>
    </w:lvl>
  </w:abstractNum>
  <w:abstractNum w:abstractNumId="3" w15:restartNumberingAfterBreak="0">
    <w:nsid w:val="1F9A10DD"/>
    <w:multiLevelType w:val="singleLevel"/>
    <w:tmpl w:val="FBC689BE"/>
    <w:lvl w:ilvl="0">
      <w:start w:val="1"/>
      <w:numFmt w:val="lowerLetter"/>
      <w:lvlText w:val="%1."/>
      <w:lvlJc w:val="left"/>
      <w:pPr>
        <w:tabs>
          <w:tab w:val="num" w:pos="360"/>
        </w:tabs>
        <w:ind w:left="360" w:hanging="360"/>
      </w:pPr>
      <w:rPr>
        <w:rFonts w:hint="default"/>
      </w:rPr>
    </w:lvl>
  </w:abstractNum>
  <w:abstractNum w:abstractNumId="4" w15:restartNumberingAfterBreak="0">
    <w:nsid w:val="29025CBF"/>
    <w:multiLevelType w:val="hybridMultilevel"/>
    <w:tmpl w:val="AB66EA4C"/>
    <w:lvl w:ilvl="0" w:tplc="1520C5B8">
      <w:start w:val="1"/>
      <w:numFmt w:val="bullet"/>
      <w:lvlText w:val="-"/>
      <w:lvlJc w:val="left"/>
      <w:pPr>
        <w:tabs>
          <w:tab w:val="num" w:pos="720"/>
        </w:tabs>
        <w:ind w:left="720" w:hanging="360"/>
      </w:pPr>
      <w:rPr>
        <w:rFonts w:ascii="Times New Roman" w:hAnsi="Times New Roman" w:hint="default"/>
      </w:rPr>
    </w:lvl>
    <w:lvl w:ilvl="1" w:tplc="C40462F6" w:tentative="1">
      <w:start w:val="1"/>
      <w:numFmt w:val="bullet"/>
      <w:lvlText w:val="-"/>
      <w:lvlJc w:val="left"/>
      <w:pPr>
        <w:tabs>
          <w:tab w:val="num" w:pos="1440"/>
        </w:tabs>
        <w:ind w:left="1440" w:hanging="360"/>
      </w:pPr>
      <w:rPr>
        <w:rFonts w:ascii="Times New Roman" w:hAnsi="Times New Roman" w:hint="default"/>
      </w:rPr>
    </w:lvl>
    <w:lvl w:ilvl="2" w:tplc="FA6CAC78" w:tentative="1">
      <w:start w:val="1"/>
      <w:numFmt w:val="bullet"/>
      <w:lvlText w:val="-"/>
      <w:lvlJc w:val="left"/>
      <w:pPr>
        <w:tabs>
          <w:tab w:val="num" w:pos="2160"/>
        </w:tabs>
        <w:ind w:left="2160" w:hanging="360"/>
      </w:pPr>
      <w:rPr>
        <w:rFonts w:ascii="Times New Roman" w:hAnsi="Times New Roman" w:hint="default"/>
      </w:rPr>
    </w:lvl>
    <w:lvl w:ilvl="3" w:tplc="FE2A23D0" w:tentative="1">
      <w:start w:val="1"/>
      <w:numFmt w:val="bullet"/>
      <w:lvlText w:val="-"/>
      <w:lvlJc w:val="left"/>
      <w:pPr>
        <w:tabs>
          <w:tab w:val="num" w:pos="2880"/>
        </w:tabs>
        <w:ind w:left="2880" w:hanging="360"/>
      </w:pPr>
      <w:rPr>
        <w:rFonts w:ascii="Times New Roman" w:hAnsi="Times New Roman" w:hint="default"/>
      </w:rPr>
    </w:lvl>
    <w:lvl w:ilvl="4" w:tplc="416C339E" w:tentative="1">
      <w:start w:val="1"/>
      <w:numFmt w:val="bullet"/>
      <w:lvlText w:val="-"/>
      <w:lvlJc w:val="left"/>
      <w:pPr>
        <w:tabs>
          <w:tab w:val="num" w:pos="3600"/>
        </w:tabs>
        <w:ind w:left="3600" w:hanging="360"/>
      </w:pPr>
      <w:rPr>
        <w:rFonts w:ascii="Times New Roman" w:hAnsi="Times New Roman" w:hint="default"/>
      </w:rPr>
    </w:lvl>
    <w:lvl w:ilvl="5" w:tplc="8FD4535A" w:tentative="1">
      <w:start w:val="1"/>
      <w:numFmt w:val="bullet"/>
      <w:lvlText w:val="-"/>
      <w:lvlJc w:val="left"/>
      <w:pPr>
        <w:tabs>
          <w:tab w:val="num" w:pos="4320"/>
        </w:tabs>
        <w:ind w:left="4320" w:hanging="360"/>
      </w:pPr>
      <w:rPr>
        <w:rFonts w:ascii="Times New Roman" w:hAnsi="Times New Roman" w:hint="default"/>
      </w:rPr>
    </w:lvl>
    <w:lvl w:ilvl="6" w:tplc="15A00684" w:tentative="1">
      <w:start w:val="1"/>
      <w:numFmt w:val="bullet"/>
      <w:lvlText w:val="-"/>
      <w:lvlJc w:val="left"/>
      <w:pPr>
        <w:tabs>
          <w:tab w:val="num" w:pos="5040"/>
        </w:tabs>
        <w:ind w:left="5040" w:hanging="360"/>
      </w:pPr>
      <w:rPr>
        <w:rFonts w:ascii="Times New Roman" w:hAnsi="Times New Roman" w:hint="default"/>
      </w:rPr>
    </w:lvl>
    <w:lvl w:ilvl="7" w:tplc="64F8FC90" w:tentative="1">
      <w:start w:val="1"/>
      <w:numFmt w:val="bullet"/>
      <w:lvlText w:val="-"/>
      <w:lvlJc w:val="left"/>
      <w:pPr>
        <w:tabs>
          <w:tab w:val="num" w:pos="5760"/>
        </w:tabs>
        <w:ind w:left="5760" w:hanging="360"/>
      </w:pPr>
      <w:rPr>
        <w:rFonts w:ascii="Times New Roman" w:hAnsi="Times New Roman" w:hint="default"/>
      </w:rPr>
    </w:lvl>
    <w:lvl w:ilvl="8" w:tplc="E506981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A81A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D51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1D3BAF"/>
    <w:multiLevelType w:val="hybridMultilevel"/>
    <w:tmpl w:val="DEDE9010"/>
    <w:lvl w:ilvl="0" w:tplc="04F20FE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815B10"/>
    <w:multiLevelType w:val="singleLevel"/>
    <w:tmpl w:val="8D52EEF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B630FD"/>
    <w:multiLevelType w:val="hybridMultilevel"/>
    <w:tmpl w:val="2018918C"/>
    <w:lvl w:ilvl="0" w:tplc="49C0C50A">
      <w:start w:val="1"/>
      <w:numFmt w:val="bullet"/>
      <w:lvlText w:val="•"/>
      <w:lvlJc w:val="left"/>
      <w:pPr>
        <w:tabs>
          <w:tab w:val="num" w:pos="720"/>
        </w:tabs>
        <w:ind w:left="720" w:hanging="360"/>
      </w:pPr>
      <w:rPr>
        <w:rFonts w:ascii="Times New Roman" w:hAnsi="Times New Roman" w:hint="default"/>
      </w:rPr>
    </w:lvl>
    <w:lvl w:ilvl="1" w:tplc="8B828312">
      <w:start w:val="164"/>
      <w:numFmt w:val="bullet"/>
      <w:lvlText w:val="–"/>
      <w:lvlJc w:val="left"/>
      <w:pPr>
        <w:tabs>
          <w:tab w:val="num" w:pos="1440"/>
        </w:tabs>
        <w:ind w:left="1440" w:hanging="360"/>
      </w:pPr>
      <w:rPr>
        <w:rFonts w:ascii="Times New Roman" w:hAnsi="Times New Roman" w:hint="default"/>
      </w:rPr>
    </w:lvl>
    <w:lvl w:ilvl="2" w:tplc="C7BABEA0" w:tentative="1">
      <w:start w:val="1"/>
      <w:numFmt w:val="bullet"/>
      <w:lvlText w:val="•"/>
      <w:lvlJc w:val="left"/>
      <w:pPr>
        <w:tabs>
          <w:tab w:val="num" w:pos="2160"/>
        </w:tabs>
        <w:ind w:left="2160" w:hanging="360"/>
      </w:pPr>
      <w:rPr>
        <w:rFonts w:ascii="Times New Roman" w:hAnsi="Times New Roman" w:hint="default"/>
      </w:rPr>
    </w:lvl>
    <w:lvl w:ilvl="3" w:tplc="B2282BC0" w:tentative="1">
      <w:start w:val="1"/>
      <w:numFmt w:val="bullet"/>
      <w:lvlText w:val="•"/>
      <w:lvlJc w:val="left"/>
      <w:pPr>
        <w:tabs>
          <w:tab w:val="num" w:pos="2880"/>
        </w:tabs>
        <w:ind w:left="2880" w:hanging="360"/>
      </w:pPr>
      <w:rPr>
        <w:rFonts w:ascii="Times New Roman" w:hAnsi="Times New Roman" w:hint="default"/>
      </w:rPr>
    </w:lvl>
    <w:lvl w:ilvl="4" w:tplc="EA94C742" w:tentative="1">
      <w:start w:val="1"/>
      <w:numFmt w:val="bullet"/>
      <w:lvlText w:val="•"/>
      <w:lvlJc w:val="left"/>
      <w:pPr>
        <w:tabs>
          <w:tab w:val="num" w:pos="3600"/>
        </w:tabs>
        <w:ind w:left="3600" w:hanging="360"/>
      </w:pPr>
      <w:rPr>
        <w:rFonts w:ascii="Times New Roman" w:hAnsi="Times New Roman" w:hint="default"/>
      </w:rPr>
    </w:lvl>
    <w:lvl w:ilvl="5" w:tplc="B2EC928E" w:tentative="1">
      <w:start w:val="1"/>
      <w:numFmt w:val="bullet"/>
      <w:lvlText w:val="•"/>
      <w:lvlJc w:val="left"/>
      <w:pPr>
        <w:tabs>
          <w:tab w:val="num" w:pos="4320"/>
        </w:tabs>
        <w:ind w:left="4320" w:hanging="360"/>
      </w:pPr>
      <w:rPr>
        <w:rFonts w:ascii="Times New Roman" w:hAnsi="Times New Roman" w:hint="default"/>
      </w:rPr>
    </w:lvl>
    <w:lvl w:ilvl="6" w:tplc="CBF039B8" w:tentative="1">
      <w:start w:val="1"/>
      <w:numFmt w:val="bullet"/>
      <w:lvlText w:val="•"/>
      <w:lvlJc w:val="left"/>
      <w:pPr>
        <w:tabs>
          <w:tab w:val="num" w:pos="5040"/>
        </w:tabs>
        <w:ind w:left="5040" w:hanging="360"/>
      </w:pPr>
      <w:rPr>
        <w:rFonts w:ascii="Times New Roman" w:hAnsi="Times New Roman" w:hint="default"/>
      </w:rPr>
    </w:lvl>
    <w:lvl w:ilvl="7" w:tplc="96F24B50" w:tentative="1">
      <w:start w:val="1"/>
      <w:numFmt w:val="bullet"/>
      <w:lvlText w:val="•"/>
      <w:lvlJc w:val="left"/>
      <w:pPr>
        <w:tabs>
          <w:tab w:val="num" w:pos="5760"/>
        </w:tabs>
        <w:ind w:left="5760" w:hanging="360"/>
      </w:pPr>
      <w:rPr>
        <w:rFonts w:ascii="Times New Roman" w:hAnsi="Times New Roman" w:hint="default"/>
      </w:rPr>
    </w:lvl>
    <w:lvl w:ilvl="8" w:tplc="C3040E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E4767AC"/>
    <w:multiLevelType w:val="hybridMultilevel"/>
    <w:tmpl w:val="1FC8BD2E"/>
    <w:lvl w:ilvl="0" w:tplc="1696B792">
      <w:start w:val="1"/>
      <w:numFmt w:val="bullet"/>
      <w:lvlText w:val="•"/>
      <w:lvlJc w:val="left"/>
      <w:pPr>
        <w:tabs>
          <w:tab w:val="num" w:pos="720"/>
        </w:tabs>
        <w:ind w:left="720" w:hanging="360"/>
      </w:pPr>
      <w:rPr>
        <w:rFonts w:ascii="Times New Roman" w:hAnsi="Times New Roman" w:hint="default"/>
      </w:rPr>
    </w:lvl>
    <w:lvl w:ilvl="1" w:tplc="CAF22BE6">
      <w:start w:val="164"/>
      <w:numFmt w:val="bullet"/>
      <w:lvlText w:val="–"/>
      <w:lvlJc w:val="left"/>
      <w:pPr>
        <w:tabs>
          <w:tab w:val="num" w:pos="1440"/>
        </w:tabs>
        <w:ind w:left="1440" w:hanging="360"/>
      </w:pPr>
      <w:rPr>
        <w:rFonts w:ascii="Times New Roman" w:hAnsi="Times New Roman" w:hint="default"/>
      </w:rPr>
    </w:lvl>
    <w:lvl w:ilvl="2" w:tplc="A156E56A" w:tentative="1">
      <w:start w:val="1"/>
      <w:numFmt w:val="bullet"/>
      <w:lvlText w:val="•"/>
      <w:lvlJc w:val="left"/>
      <w:pPr>
        <w:tabs>
          <w:tab w:val="num" w:pos="2160"/>
        </w:tabs>
        <w:ind w:left="2160" w:hanging="360"/>
      </w:pPr>
      <w:rPr>
        <w:rFonts w:ascii="Times New Roman" w:hAnsi="Times New Roman" w:hint="default"/>
      </w:rPr>
    </w:lvl>
    <w:lvl w:ilvl="3" w:tplc="BE463192" w:tentative="1">
      <w:start w:val="1"/>
      <w:numFmt w:val="bullet"/>
      <w:lvlText w:val="•"/>
      <w:lvlJc w:val="left"/>
      <w:pPr>
        <w:tabs>
          <w:tab w:val="num" w:pos="2880"/>
        </w:tabs>
        <w:ind w:left="2880" w:hanging="360"/>
      </w:pPr>
      <w:rPr>
        <w:rFonts w:ascii="Times New Roman" w:hAnsi="Times New Roman" w:hint="default"/>
      </w:rPr>
    </w:lvl>
    <w:lvl w:ilvl="4" w:tplc="3A6CB12A" w:tentative="1">
      <w:start w:val="1"/>
      <w:numFmt w:val="bullet"/>
      <w:lvlText w:val="•"/>
      <w:lvlJc w:val="left"/>
      <w:pPr>
        <w:tabs>
          <w:tab w:val="num" w:pos="3600"/>
        </w:tabs>
        <w:ind w:left="3600" w:hanging="360"/>
      </w:pPr>
      <w:rPr>
        <w:rFonts w:ascii="Times New Roman" w:hAnsi="Times New Roman" w:hint="default"/>
      </w:rPr>
    </w:lvl>
    <w:lvl w:ilvl="5" w:tplc="1E808392" w:tentative="1">
      <w:start w:val="1"/>
      <w:numFmt w:val="bullet"/>
      <w:lvlText w:val="•"/>
      <w:lvlJc w:val="left"/>
      <w:pPr>
        <w:tabs>
          <w:tab w:val="num" w:pos="4320"/>
        </w:tabs>
        <w:ind w:left="4320" w:hanging="360"/>
      </w:pPr>
      <w:rPr>
        <w:rFonts w:ascii="Times New Roman" w:hAnsi="Times New Roman" w:hint="default"/>
      </w:rPr>
    </w:lvl>
    <w:lvl w:ilvl="6" w:tplc="1D188A60" w:tentative="1">
      <w:start w:val="1"/>
      <w:numFmt w:val="bullet"/>
      <w:lvlText w:val="•"/>
      <w:lvlJc w:val="left"/>
      <w:pPr>
        <w:tabs>
          <w:tab w:val="num" w:pos="5040"/>
        </w:tabs>
        <w:ind w:left="5040" w:hanging="360"/>
      </w:pPr>
      <w:rPr>
        <w:rFonts w:ascii="Times New Roman" w:hAnsi="Times New Roman" w:hint="default"/>
      </w:rPr>
    </w:lvl>
    <w:lvl w:ilvl="7" w:tplc="08DAD846" w:tentative="1">
      <w:start w:val="1"/>
      <w:numFmt w:val="bullet"/>
      <w:lvlText w:val="•"/>
      <w:lvlJc w:val="left"/>
      <w:pPr>
        <w:tabs>
          <w:tab w:val="num" w:pos="5760"/>
        </w:tabs>
        <w:ind w:left="5760" w:hanging="360"/>
      </w:pPr>
      <w:rPr>
        <w:rFonts w:ascii="Times New Roman" w:hAnsi="Times New Roman" w:hint="default"/>
      </w:rPr>
    </w:lvl>
    <w:lvl w:ilvl="8" w:tplc="9932B5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1E5327"/>
    <w:multiLevelType w:val="hybridMultilevel"/>
    <w:tmpl w:val="0736DD0C"/>
    <w:lvl w:ilvl="0" w:tplc="299E14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F5B8A"/>
    <w:multiLevelType w:val="hybridMultilevel"/>
    <w:tmpl w:val="1B6EC86E"/>
    <w:lvl w:ilvl="0" w:tplc="D43A698E">
      <w:start w:val="1"/>
      <w:numFmt w:val="bullet"/>
      <w:lvlText w:val="-"/>
      <w:lvlJc w:val="left"/>
      <w:pPr>
        <w:tabs>
          <w:tab w:val="num" w:pos="720"/>
        </w:tabs>
        <w:ind w:left="720" w:hanging="360"/>
      </w:pPr>
      <w:rPr>
        <w:rFonts w:ascii="Times New Roman" w:hAnsi="Times New Roman" w:hint="default"/>
      </w:rPr>
    </w:lvl>
    <w:lvl w:ilvl="1" w:tplc="DCAE9F54" w:tentative="1">
      <w:start w:val="1"/>
      <w:numFmt w:val="bullet"/>
      <w:lvlText w:val="-"/>
      <w:lvlJc w:val="left"/>
      <w:pPr>
        <w:tabs>
          <w:tab w:val="num" w:pos="1440"/>
        </w:tabs>
        <w:ind w:left="1440" w:hanging="360"/>
      </w:pPr>
      <w:rPr>
        <w:rFonts w:ascii="Times New Roman" w:hAnsi="Times New Roman" w:hint="default"/>
      </w:rPr>
    </w:lvl>
    <w:lvl w:ilvl="2" w:tplc="F28CAB46" w:tentative="1">
      <w:start w:val="1"/>
      <w:numFmt w:val="bullet"/>
      <w:lvlText w:val="-"/>
      <w:lvlJc w:val="left"/>
      <w:pPr>
        <w:tabs>
          <w:tab w:val="num" w:pos="2160"/>
        </w:tabs>
        <w:ind w:left="2160" w:hanging="360"/>
      </w:pPr>
      <w:rPr>
        <w:rFonts w:ascii="Times New Roman" w:hAnsi="Times New Roman" w:hint="default"/>
      </w:rPr>
    </w:lvl>
    <w:lvl w:ilvl="3" w:tplc="12CC9B98" w:tentative="1">
      <w:start w:val="1"/>
      <w:numFmt w:val="bullet"/>
      <w:lvlText w:val="-"/>
      <w:lvlJc w:val="left"/>
      <w:pPr>
        <w:tabs>
          <w:tab w:val="num" w:pos="2880"/>
        </w:tabs>
        <w:ind w:left="2880" w:hanging="360"/>
      </w:pPr>
      <w:rPr>
        <w:rFonts w:ascii="Times New Roman" w:hAnsi="Times New Roman" w:hint="default"/>
      </w:rPr>
    </w:lvl>
    <w:lvl w:ilvl="4" w:tplc="B99ACC2E" w:tentative="1">
      <w:start w:val="1"/>
      <w:numFmt w:val="bullet"/>
      <w:lvlText w:val="-"/>
      <w:lvlJc w:val="left"/>
      <w:pPr>
        <w:tabs>
          <w:tab w:val="num" w:pos="3600"/>
        </w:tabs>
        <w:ind w:left="3600" w:hanging="360"/>
      </w:pPr>
      <w:rPr>
        <w:rFonts w:ascii="Times New Roman" w:hAnsi="Times New Roman" w:hint="default"/>
      </w:rPr>
    </w:lvl>
    <w:lvl w:ilvl="5" w:tplc="7C40336A" w:tentative="1">
      <w:start w:val="1"/>
      <w:numFmt w:val="bullet"/>
      <w:lvlText w:val="-"/>
      <w:lvlJc w:val="left"/>
      <w:pPr>
        <w:tabs>
          <w:tab w:val="num" w:pos="4320"/>
        </w:tabs>
        <w:ind w:left="4320" w:hanging="360"/>
      </w:pPr>
      <w:rPr>
        <w:rFonts w:ascii="Times New Roman" w:hAnsi="Times New Roman" w:hint="default"/>
      </w:rPr>
    </w:lvl>
    <w:lvl w:ilvl="6" w:tplc="E7C04DB8" w:tentative="1">
      <w:start w:val="1"/>
      <w:numFmt w:val="bullet"/>
      <w:lvlText w:val="-"/>
      <w:lvlJc w:val="left"/>
      <w:pPr>
        <w:tabs>
          <w:tab w:val="num" w:pos="5040"/>
        </w:tabs>
        <w:ind w:left="5040" w:hanging="360"/>
      </w:pPr>
      <w:rPr>
        <w:rFonts w:ascii="Times New Roman" w:hAnsi="Times New Roman" w:hint="default"/>
      </w:rPr>
    </w:lvl>
    <w:lvl w:ilvl="7" w:tplc="1E9E00F4" w:tentative="1">
      <w:start w:val="1"/>
      <w:numFmt w:val="bullet"/>
      <w:lvlText w:val="-"/>
      <w:lvlJc w:val="left"/>
      <w:pPr>
        <w:tabs>
          <w:tab w:val="num" w:pos="5760"/>
        </w:tabs>
        <w:ind w:left="5760" w:hanging="360"/>
      </w:pPr>
      <w:rPr>
        <w:rFonts w:ascii="Times New Roman" w:hAnsi="Times New Roman" w:hint="default"/>
      </w:rPr>
    </w:lvl>
    <w:lvl w:ilvl="8" w:tplc="CF186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2C473E"/>
    <w:multiLevelType w:val="hybridMultilevel"/>
    <w:tmpl w:val="0736DD0C"/>
    <w:lvl w:ilvl="0" w:tplc="299E14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D593F"/>
    <w:multiLevelType w:val="hybridMultilevel"/>
    <w:tmpl w:val="FD880E82"/>
    <w:lvl w:ilvl="0" w:tplc="F4D430C6">
      <w:start w:val="1"/>
      <w:numFmt w:val="bullet"/>
      <w:lvlText w:val="–"/>
      <w:lvlJc w:val="left"/>
      <w:pPr>
        <w:tabs>
          <w:tab w:val="num" w:pos="720"/>
        </w:tabs>
        <w:ind w:left="720" w:hanging="360"/>
      </w:pPr>
      <w:rPr>
        <w:rFonts w:ascii="Times New Roman" w:hAnsi="Times New Roman" w:hint="default"/>
      </w:rPr>
    </w:lvl>
    <w:lvl w:ilvl="1" w:tplc="8316737A">
      <w:start w:val="164"/>
      <w:numFmt w:val="bullet"/>
      <w:lvlText w:val="–"/>
      <w:lvlJc w:val="left"/>
      <w:pPr>
        <w:tabs>
          <w:tab w:val="num" w:pos="1440"/>
        </w:tabs>
        <w:ind w:left="1440" w:hanging="360"/>
      </w:pPr>
      <w:rPr>
        <w:rFonts w:ascii="Times New Roman" w:hAnsi="Times New Roman" w:hint="default"/>
      </w:rPr>
    </w:lvl>
    <w:lvl w:ilvl="2" w:tplc="965A9A76" w:tentative="1">
      <w:start w:val="1"/>
      <w:numFmt w:val="bullet"/>
      <w:lvlText w:val="–"/>
      <w:lvlJc w:val="left"/>
      <w:pPr>
        <w:tabs>
          <w:tab w:val="num" w:pos="2160"/>
        </w:tabs>
        <w:ind w:left="2160" w:hanging="360"/>
      </w:pPr>
      <w:rPr>
        <w:rFonts w:ascii="Times New Roman" w:hAnsi="Times New Roman" w:hint="default"/>
      </w:rPr>
    </w:lvl>
    <w:lvl w:ilvl="3" w:tplc="42669E52" w:tentative="1">
      <w:start w:val="1"/>
      <w:numFmt w:val="bullet"/>
      <w:lvlText w:val="–"/>
      <w:lvlJc w:val="left"/>
      <w:pPr>
        <w:tabs>
          <w:tab w:val="num" w:pos="2880"/>
        </w:tabs>
        <w:ind w:left="2880" w:hanging="360"/>
      </w:pPr>
      <w:rPr>
        <w:rFonts w:ascii="Times New Roman" w:hAnsi="Times New Roman" w:hint="default"/>
      </w:rPr>
    </w:lvl>
    <w:lvl w:ilvl="4" w:tplc="3B72CDF6" w:tentative="1">
      <w:start w:val="1"/>
      <w:numFmt w:val="bullet"/>
      <w:lvlText w:val="–"/>
      <w:lvlJc w:val="left"/>
      <w:pPr>
        <w:tabs>
          <w:tab w:val="num" w:pos="3600"/>
        </w:tabs>
        <w:ind w:left="3600" w:hanging="360"/>
      </w:pPr>
      <w:rPr>
        <w:rFonts w:ascii="Times New Roman" w:hAnsi="Times New Roman" w:hint="default"/>
      </w:rPr>
    </w:lvl>
    <w:lvl w:ilvl="5" w:tplc="DD106536" w:tentative="1">
      <w:start w:val="1"/>
      <w:numFmt w:val="bullet"/>
      <w:lvlText w:val="–"/>
      <w:lvlJc w:val="left"/>
      <w:pPr>
        <w:tabs>
          <w:tab w:val="num" w:pos="4320"/>
        </w:tabs>
        <w:ind w:left="4320" w:hanging="360"/>
      </w:pPr>
      <w:rPr>
        <w:rFonts w:ascii="Times New Roman" w:hAnsi="Times New Roman" w:hint="default"/>
      </w:rPr>
    </w:lvl>
    <w:lvl w:ilvl="6" w:tplc="66FAE8CA" w:tentative="1">
      <w:start w:val="1"/>
      <w:numFmt w:val="bullet"/>
      <w:lvlText w:val="–"/>
      <w:lvlJc w:val="left"/>
      <w:pPr>
        <w:tabs>
          <w:tab w:val="num" w:pos="5040"/>
        </w:tabs>
        <w:ind w:left="5040" w:hanging="360"/>
      </w:pPr>
      <w:rPr>
        <w:rFonts w:ascii="Times New Roman" w:hAnsi="Times New Roman" w:hint="default"/>
      </w:rPr>
    </w:lvl>
    <w:lvl w:ilvl="7" w:tplc="43DEFA80" w:tentative="1">
      <w:start w:val="1"/>
      <w:numFmt w:val="bullet"/>
      <w:lvlText w:val="–"/>
      <w:lvlJc w:val="left"/>
      <w:pPr>
        <w:tabs>
          <w:tab w:val="num" w:pos="5760"/>
        </w:tabs>
        <w:ind w:left="5760" w:hanging="360"/>
      </w:pPr>
      <w:rPr>
        <w:rFonts w:ascii="Times New Roman" w:hAnsi="Times New Roman" w:hint="default"/>
      </w:rPr>
    </w:lvl>
    <w:lvl w:ilvl="8" w:tplc="B65A53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0607D8F"/>
    <w:multiLevelType w:val="singleLevel"/>
    <w:tmpl w:val="85966000"/>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63D82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E82753"/>
    <w:multiLevelType w:val="hybridMultilevel"/>
    <w:tmpl w:val="BE0A33B0"/>
    <w:lvl w:ilvl="0" w:tplc="27A09E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2107B"/>
    <w:multiLevelType w:val="hybridMultilevel"/>
    <w:tmpl w:val="0736DD0C"/>
    <w:lvl w:ilvl="0" w:tplc="299E14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64E81"/>
    <w:multiLevelType w:val="hybridMultilevel"/>
    <w:tmpl w:val="F5B01ADC"/>
    <w:lvl w:ilvl="0" w:tplc="AC5E144A">
      <w:start w:val="1"/>
      <w:numFmt w:val="bullet"/>
      <w:lvlText w:val="•"/>
      <w:lvlJc w:val="left"/>
      <w:pPr>
        <w:tabs>
          <w:tab w:val="num" w:pos="720"/>
        </w:tabs>
        <w:ind w:left="720" w:hanging="360"/>
      </w:pPr>
      <w:rPr>
        <w:rFonts w:ascii="Times New Roman" w:hAnsi="Times New Roman" w:hint="default"/>
      </w:rPr>
    </w:lvl>
    <w:lvl w:ilvl="1" w:tplc="AA46C694" w:tentative="1">
      <w:start w:val="1"/>
      <w:numFmt w:val="bullet"/>
      <w:lvlText w:val="•"/>
      <w:lvlJc w:val="left"/>
      <w:pPr>
        <w:tabs>
          <w:tab w:val="num" w:pos="1440"/>
        </w:tabs>
        <w:ind w:left="1440" w:hanging="360"/>
      </w:pPr>
      <w:rPr>
        <w:rFonts w:ascii="Times New Roman" w:hAnsi="Times New Roman" w:hint="default"/>
      </w:rPr>
    </w:lvl>
    <w:lvl w:ilvl="2" w:tplc="9E06E5F2" w:tentative="1">
      <w:start w:val="1"/>
      <w:numFmt w:val="bullet"/>
      <w:lvlText w:val="•"/>
      <w:lvlJc w:val="left"/>
      <w:pPr>
        <w:tabs>
          <w:tab w:val="num" w:pos="2160"/>
        </w:tabs>
        <w:ind w:left="2160" w:hanging="360"/>
      </w:pPr>
      <w:rPr>
        <w:rFonts w:ascii="Times New Roman" w:hAnsi="Times New Roman" w:hint="default"/>
      </w:rPr>
    </w:lvl>
    <w:lvl w:ilvl="3" w:tplc="14009540" w:tentative="1">
      <w:start w:val="1"/>
      <w:numFmt w:val="bullet"/>
      <w:lvlText w:val="•"/>
      <w:lvlJc w:val="left"/>
      <w:pPr>
        <w:tabs>
          <w:tab w:val="num" w:pos="2880"/>
        </w:tabs>
        <w:ind w:left="2880" w:hanging="360"/>
      </w:pPr>
      <w:rPr>
        <w:rFonts w:ascii="Times New Roman" w:hAnsi="Times New Roman" w:hint="default"/>
      </w:rPr>
    </w:lvl>
    <w:lvl w:ilvl="4" w:tplc="2DD23586" w:tentative="1">
      <w:start w:val="1"/>
      <w:numFmt w:val="bullet"/>
      <w:lvlText w:val="•"/>
      <w:lvlJc w:val="left"/>
      <w:pPr>
        <w:tabs>
          <w:tab w:val="num" w:pos="3600"/>
        </w:tabs>
        <w:ind w:left="3600" w:hanging="360"/>
      </w:pPr>
      <w:rPr>
        <w:rFonts w:ascii="Times New Roman" w:hAnsi="Times New Roman" w:hint="default"/>
      </w:rPr>
    </w:lvl>
    <w:lvl w:ilvl="5" w:tplc="AF62B6CE" w:tentative="1">
      <w:start w:val="1"/>
      <w:numFmt w:val="bullet"/>
      <w:lvlText w:val="•"/>
      <w:lvlJc w:val="left"/>
      <w:pPr>
        <w:tabs>
          <w:tab w:val="num" w:pos="4320"/>
        </w:tabs>
        <w:ind w:left="4320" w:hanging="360"/>
      </w:pPr>
      <w:rPr>
        <w:rFonts w:ascii="Times New Roman" w:hAnsi="Times New Roman" w:hint="default"/>
      </w:rPr>
    </w:lvl>
    <w:lvl w:ilvl="6" w:tplc="A47CA206" w:tentative="1">
      <w:start w:val="1"/>
      <w:numFmt w:val="bullet"/>
      <w:lvlText w:val="•"/>
      <w:lvlJc w:val="left"/>
      <w:pPr>
        <w:tabs>
          <w:tab w:val="num" w:pos="5040"/>
        </w:tabs>
        <w:ind w:left="5040" w:hanging="360"/>
      </w:pPr>
      <w:rPr>
        <w:rFonts w:ascii="Times New Roman" w:hAnsi="Times New Roman" w:hint="default"/>
      </w:rPr>
    </w:lvl>
    <w:lvl w:ilvl="7" w:tplc="38D4A730" w:tentative="1">
      <w:start w:val="1"/>
      <w:numFmt w:val="bullet"/>
      <w:lvlText w:val="•"/>
      <w:lvlJc w:val="left"/>
      <w:pPr>
        <w:tabs>
          <w:tab w:val="num" w:pos="5760"/>
        </w:tabs>
        <w:ind w:left="5760" w:hanging="360"/>
      </w:pPr>
      <w:rPr>
        <w:rFonts w:ascii="Times New Roman" w:hAnsi="Times New Roman" w:hint="default"/>
      </w:rPr>
    </w:lvl>
    <w:lvl w:ilvl="8" w:tplc="5154877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A8642B5"/>
    <w:multiLevelType w:val="hybridMultilevel"/>
    <w:tmpl w:val="0736DD0C"/>
    <w:lvl w:ilvl="0" w:tplc="299E1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30A58"/>
    <w:multiLevelType w:val="hybridMultilevel"/>
    <w:tmpl w:val="EF762E76"/>
    <w:lvl w:ilvl="0" w:tplc="AF88A59E">
      <w:start w:val="1"/>
      <w:numFmt w:val="bullet"/>
      <w:lvlText w:val="–"/>
      <w:lvlJc w:val="left"/>
      <w:pPr>
        <w:tabs>
          <w:tab w:val="num" w:pos="720"/>
        </w:tabs>
        <w:ind w:left="720" w:hanging="360"/>
      </w:pPr>
      <w:rPr>
        <w:rFonts w:ascii="Times New Roman" w:hAnsi="Times New Roman" w:hint="default"/>
      </w:rPr>
    </w:lvl>
    <w:lvl w:ilvl="1" w:tplc="4964FA7C">
      <w:start w:val="164"/>
      <w:numFmt w:val="bullet"/>
      <w:lvlText w:val="–"/>
      <w:lvlJc w:val="left"/>
      <w:pPr>
        <w:tabs>
          <w:tab w:val="num" w:pos="1440"/>
        </w:tabs>
        <w:ind w:left="1440" w:hanging="360"/>
      </w:pPr>
      <w:rPr>
        <w:rFonts w:ascii="Times New Roman" w:hAnsi="Times New Roman" w:hint="default"/>
      </w:rPr>
    </w:lvl>
    <w:lvl w:ilvl="2" w:tplc="EAD0D87E">
      <w:start w:val="164"/>
      <w:numFmt w:val="bullet"/>
      <w:lvlText w:val="•"/>
      <w:lvlJc w:val="left"/>
      <w:pPr>
        <w:tabs>
          <w:tab w:val="num" w:pos="2160"/>
        </w:tabs>
        <w:ind w:left="2160" w:hanging="360"/>
      </w:pPr>
      <w:rPr>
        <w:rFonts w:ascii="Times New Roman" w:hAnsi="Times New Roman" w:hint="default"/>
      </w:rPr>
    </w:lvl>
    <w:lvl w:ilvl="3" w:tplc="D24650CE" w:tentative="1">
      <w:start w:val="1"/>
      <w:numFmt w:val="bullet"/>
      <w:lvlText w:val="–"/>
      <w:lvlJc w:val="left"/>
      <w:pPr>
        <w:tabs>
          <w:tab w:val="num" w:pos="2880"/>
        </w:tabs>
        <w:ind w:left="2880" w:hanging="360"/>
      </w:pPr>
      <w:rPr>
        <w:rFonts w:ascii="Times New Roman" w:hAnsi="Times New Roman" w:hint="default"/>
      </w:rPr>
    </w:lvl>
    <w:lvl w:ilvl="4" w:tplc="4BBA965A" w:tentative="1">
      <w:start w:val="1"/>
      <w:numFmt w:val="bullet"/>
      <w:lvlText w:val="–"/>
      <w:lvlJc w:val="left"/>
      <w:pPr>
        <w:tabs>
          <w:tab w:val="num" w:pos="3600"/>
        </w:tabs>
        <w:ind w:left="3600" w:hanging="360"/>
      </w:pPr>
      <w:rPr>
        <w:rFonts w:ascii="Times New Roman" w:hAnsi="Times New Roman" w:hint="default"/>
      </w:rPr>
    </w:lvl>
    <w:lvl w:ilvl="5" w:tplc="6600A1F2" w:tentative="1">
      <w:start w:val="1"/>
      <w:numFmt w:val="bullet"/>
      <w:lvlText w:val="–"/>
      <w:lvlJc w:val="left"/>
      <w:pPr>
        <w:tabs>
          <w:tab w:val="num" w:pos="4320"/>
        </w:tabs>
        <w:ind w:left="4320" w:hanging="360"/>
      </w:pPr>
      <w:rPr>
        <w:rFonts w:ascii="Times New Roman" w:hAnsi="Times New Roman" w:hint="default"/>
      </w:rPr>
    </w:lvl>
    <w:lvl w:ilvl="6" w:tplc="5E7AD4B8" w:tentative="1">
      <w:start w:val="1"/>
      <w:numFmt w:val="bullet"/>
      <w:lvlText w:val="–"/>
      <w:lvlJc w:val="left"/>
      <w:pPr>
        <w:tabs>
          <w:tab w:val="num" w:pos="5040"/>
        </w:tabs>
        <w:ind w:left="5040" w:hanging="360"/>
      </w:pPr>
      <w:rPr>
        <w:rFonts w:ascii="Times New Roman" w:hAnsi="Times New Roman" w:hint="default"/>
      </w:rPr>
    </w:lvl>
    <w:lvl w:ilvl="7" w:tplc="56AC93B0" w:tentative="1">
      <w:start w:val="1"/>
      <w:numFmt w:val="bullet"/>
      <w:lvlText w:val="–"/>
      <w:lvlJc w:val="left"/>
      <w:pPr>
        <w:tabs>
          <w:tab w:val="num" w:pos="5760"/>
        </w:tabs>
        <w:ind w:left="5760" w:hanging="360"/>
      </w:pPr>
      <w:rPr>
        <w:rFonts w:ascii="Times New Roman" w:hAnsi="Times New Roman" w:hint="default"/>
      </w:rPr>
    </w:lvl>
    <w:lvl w:ilvl="8" w:tplc="695C5A30"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6"/>
  </w:num>
  <w:num w:numId="3">
    <w:abstractNumId w:val="5"/>
  </w:num>
  <w:num w:numId="4">
    <w:abstractNumId w:val="16"/>
  </w:num>
  <w:num w:numId="5">
    <w:abstractNumId w:val="3"/>
  </w:num>
  <w:num w:numId="6">
    <w:abstractNumId w:val="2"/>
  </w:num>
  <w:num w:numId="7">
    <w:abstractNumId w:val="8"/>
  </w:num>
  <w:num w:numId="8">
    <w:abstractNumId w:val="15"/>
  </w:num>
  <w:num w:numId="9">
    <w:abstractNumId w:val="17"/>
  </w:num>
  <w:num w:numId="10">
    <w:abstractNumId w:val="21"/>
  </w:num>
  <w:num w:numId="11">
    <w:abstractNumId w:val="19"/>
  </w:num>
  <w:num w:numId="12">
    <w:abstractNumId w:val="14"/>
  </w:num>
  <w:num w:numId="13">
    <w:abstractNumId w:val="4"/>
  </w:num>
  <w:num w:numId="14">
    <w:abstractNumId w:val="12"/>
  </w:num>
  <w:num w:numId="15">
    <w:abstractNumId w:val="1"/>
  </w:num>
  <w:num w:numId="16">
    <w:abstractNumId w:val="10"/>
  </w:num>
  <w:num w:numId="17">
    <w:abstractNumId w:val="9"/>
  </w:num>
  <w:num w:numId="18">
    <w:abstractNumId w:val="13"/>
  </w:num>
  <w:num w:numId="19">
    <w:abstractNumId w:val="20"/>
  </w:num>
  <w:num w:numId="20">
    <w:abstractNumId w:val="18"/>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CD"/>
    <w:rsid w:val="00011AF3"/>
    <w:rsid w:val="00035F5E"/>
    <w:rsid w:val="0006389B"/>
    <w:rsid w:val="0007444F"/>
    <w:rsid w:val="000A5DFA"/>
    <w:rsid w:val="000B1450"/>
    <w:rsid w:val="000B3B22"/>
    <w:rsid w:val="000F5E41"/>
    <w:rsid w:val="001020CD"/>
    <w:rsid w:val="00133A4D"/>
    <w:rsid w:val="0013611B"/>
    <w:rsid w:val="00165B57"/>
    <w:rsid w:val="001A1B32"/>
    <w:rsid w:val="001A2FE9"/>
    <w:rsid w:val="001C6817"/>
    <w:rsid w:val="001D3901"/>
    <w:rsid w:val="00267617"/>
    <w:rsid w:val="002A313A"/>
    <w:rsid w:val="002A4ED8"/>
    <w:rsid w:val="002C3B74"/>
    <w:rsid w:val="002F1094"/>
    <w:rsid w:val="003036A4"/>
    <w:rsid w:val="00397907"/>
    <w:rsid w:val="003B3855"/>
    <w:rsid w:val="003E311D"/>
    <w:rsid w:val="003F3261"/>
    <w:rsid w:val="00416191"/>
    <w:rsid w:val="00464211"/>
    <w:rsid w:val="0048643E"/>
    <w:rsid w:val="004B494E"/>
    <w:rsid w:val="004E5F26"/>
    <w:rsid w:val="00514435"/>
    <w:rsid w:val="005242F7"/>
    <w:rsid w:val="005424F4"/>
    <w:rsid w:val="005D7357"/>
    <w:rsid w:val="005E54C4"/>
    <w:rsid w:val="005E5F27"/>
    <w:rsid w:val="00611A99"/>
    <w:rsid w:val="00625273"/>
    <w:rsid w:val="0062539F"/>
    <w:rsid w:val="006647E3"/>
    <w:rsid w:val="00666010"/>
    <w:rsid w:val="00666F92"/>
    <w:rsid w:val="006A2236"/>
    <w:rsid w:val="006B54C2"/>
    <w:rsid w:val="006B55AD"/>
    <w:rsid w:val="00783D6A"/>
    <w:rsid w:val="007908E4"/>
    <w:rsid w:val="007A7DE0"/>
    <w:rsid w:val="007E7C2D"/>
    <w:rsid w:val="007F034A"/>
    <w:rsid w:val="007F07C4"/>
    <w:rsid w:val="00804FBB"/>
    <w:rsid w:val="0081025C"/>
    <w:rsid w:val="00827B06"/>
    <w:rsid w:val="00831174"/>
    <w:rsid w:val="008D32DA"/>
    <w:rsid w:val="008D3988"/>
    <w:rsid w:val="008E1E62"/>
    <w:rsid w:val="008E456C"/>
    <w:rsid w:val="008E7C48"/>
    <w:rsid w:val="0090608D"/>
    <w:rsid w:val="009070B4"/>
    <w:rsid w:val="00923365"/>
    <w:rsid w:val="00925E87"/>
    <w:rsid w:val="009570FF"/>
    <w:rsid w:val="0096003D"/>
    <w:rsid w:val="009877D2"/>
    <w:rsid w:val="009A4A4C"/>
    <w:rsid w:val="009B1AEE"/>
    <w:rsid w:val="009B1F72"/>
    <w:rsid w:val="009E6201"/>
    <w:rsid w:val="00A34393"/>
    <w:rsid w:val="00A53B1E"/>
    <w:rsid w:val="00A60F1D"/>
    <w:rsid w:val="00A66810"/>
    <w:rsid w:val="00A70CB2"/>
    <w:rsid w:val="00AA2EF7"/>
    <w:rsid w:val="00AE20A4"/>
    <w:rsid w:val="00AF5E26"/>
    <w:rsid w:val="00AF6585"/>
    <w:rsid w:val="00B21E82"/>
    <w:rsid w:val="00B4196C"/>
    <w:rsid w:val="00B809DC"/>
    <w:rsid w:val="00BC29A4"/>
    <w:rsid w:val="00BE2EC0"/>
    <w:rsid w:val="00BE5245"/>
    <w:rsid w:val="00C002EE"/>
    <w:rsid w:val="00C03760"/>
    <w:rsid w:val="00C13B15"/>
    <w:rsid w:val="00C30070"/>
    <w:rsid w:val="00C374BF"/>
    <w:rsid w:val="00C415D9"/>
    <w:rsid w:val="00C90B95"/>
    <w:rsid w:val="00CA36DC"/>
    <w:rsid w:val="00CA79D4"/>
    <w:rsid w:val="00CC6FAB"/>
    <w:rsid w:val="00CD28C9"/>
    <w:rsid w:val="00CE1C35"/>
    <w:rsid w:val="00CE73D3"/>
    <w:rsid w:val="00CF59F8"/>
    <w:rsid w:val="00D13892"/>
    <w:rsid w:val="00D177BA"/>
    <w:rsid w:val="00DB50CD"/>
    <w:rsid w:val="00DB55D1"/>
    <w:rsid w:val="00DB6582"/>
    <w:rsid w:val="00DD212E"/>
    <w:rsid w:val="00DD36AF"/>
    <w:rsid w:val="00DD5FEA"/>
    <w:rsid w:val="00DF6AD4"/>
    <w:rsid w:val="00EB426C"/>
    <w:rsid w:val="00F37786"/>
    <w:rsid w:val="00F73A2C"/>
    <w:rsid w:val="00F8374F"/>
    <w:rsid w:val="06B442C6"/>
    <w:rsid w:val="15961FF8"/>
    <w:rsid w:val="247463D8"/>
    <w:rsid w:val="2A41E229"/>
    <w:rsid w:val="2C3F25D7"/>
    <w:rsid w:val="3E53A27A"/>
    <w:rsid w:val="410EFF9D"/>
    <w:rsid w:val="50A84A70"/>
    <w:rsid w:val="552B4947"/>
    <w:rsid w:val="578A10DC"/>
    <w:rsid w:val="6B6A5BDF"/>
    <w:rsid w:val="6D32A415"/>
    <w:rsid w:val="7A839E9A"/>
    <w:rsid w:val="7BFE08D6"/>
    <w:rsid w:val="7DDA7B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E230E"/>
  <w15:chartTrackingRefBased/>
  <w15:docId w15:val="{B2C3182B-C349-42F7-96D9-427DBA9B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Palatino" w:hAnsi="Palatino"/>
      <w:b/>
      <w:sz w:val="24"/>
    </w:rPr>
  </w:style>
  <w:style w:type="paragraph" w:styleId="Heading2">
    <w:name w:val="heading 2"/>
    <w:basedOn w:val="Normal"/>
    <w:next w:val="Normal"/>
    <w:qFormat/>
    <w:pPr>
      <w:keepNext/>
      <w:outlineLvl w:val="1"/>
    </w:pPr>
    <w:rPr>
      <w:rFonts w:ascii="Palatino" w:hAnsi="Palatino"/>
      <w:b/>
      <w:sz w:val="24"/>
    </w:rPr>
  </w:style>
  <w:style w:type="paragraph" w:styleId="Heading3">
    <w:name w:val="heading 3"/>
    <w:basedOn w:val="Normal"/>
    <w:next w:val="Normal"/>
    <w:qFormat/>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man Old Style" w:hAnsi="Bookman Old Style"/>
      <w:b/>
      <w:i/>
      <w:sz w:val="28"/>
    </w:rPr>
  </w:style>
  <w:style w:type="paragraph" w:styleId="Title">
    <w:name w:val="Title"/>
    <w:basedOn w:val="Normal"/>
    <w:link w:val="TitleChar"/>
    <w:qFormat/>
    <w:pPr>
      <w:jc w:val="center"/>
    </w:pPr>
    <w:rPr>
      <w:rFonts w:ascii="Palatino" w:hAnsi="Palatino"/>
      <w:b/>
      <w:color w:val="000000"/>
      <w:sz w:val="24"/>
    </w:rPr>
  </w:style>
  <w:style w:type="paragraph" w:styleId="BodyText">
    <w:name w:val="Body Text"/>
    <w:basedOn w:val="Normal"/>
    <w:link w:val="BodyTextChar"/>
    <w:rPr>
      <w:b/>
      <w:sz w:val="32"/>
    </w:rPr>
  </w:style>
  <w:style w:type="paragraph" w:styleId="BodyText2">
    <w:name w:val="Body Text 2"/>
    <w:aliases w:val="cac body"/>
    <w:basedOn w:val="Normal"/>
    <w:link w:val="BodyText2Char"/>
    <w:autoRedefine/>
    <w:rsid w:val="009070B4"/>
    <w:rPr>
      <w:rFonts w:ascii="Calibri" w:hAnsi="Calibri" w:cs="Calibri"/>
      <w:i/>
      <w:sz w:val="24"/>
      <w:szCs w:val="24"/>
    </w:rPr>
  </w:style>
  <w:style w:type="paragraph" w:styleId="Footer">
    <w:name w:val="footer"/>
    <w:basedOn w:val="Normal"/>
    <w:pPr>
      <w:tabs>
        <w:tab w:val="center" w:pos="4320"/>
        <w:tab w:val="right" w:pos="8640"/>
      </w:tabs>
    </w:pPr>
    <w:rPr>
      <w:rFonts w:ascii="Palatino" w:hAnsi="Palatino"/>
      <w:sz w:val="24"/>
    </w:rPr>
  </w:style>
  <w:style w:type="paragraph" w:styleId="BlockText">
    <w:name w:val="Block Text"/>
    <w:basedOn w:val="Normal"/>
    <w:pPr>
      <w:ind w:left="1080" w:right="90"/>
    </w:pPr>
    <w:rPr>
      <w:b/>
    </w:rPr>
  </w:style>
  <w:style w:type="character" w:styleId="PageNumber">
    <w:name w:val="page number"/>
    <w:basedOn w:val="DefaultParagraphFont"/>
  </w:style>
  <w:style w:type="paragraph" w:styleId="BodyText3">
    <w:name w:val="Body Text 3"/>
    <w:basedOn w:val="Normal"/>
    <w:pPr>
      <w:jc w:val="both"/>
    </w:pPr>
    <w:rPr>
      <w:sz w:val="24"/>
    </w:rPr>
  </w:style>
  <w:style w:type="paragraph" w:styleId="BodyTextIndent">
    <w:name w:val="Body Text Indent"/>
    <w:basedOn w:val="Normal"/>
    <w:pPr>
      <w:ind w:left="1800"/>
      <w:jc w:val="both"/>
    </w:pPr>
    <w:rPr>
      <w:strike/>
      <w:sz w:val="24"/>
    </w:rPr>
  </w:style>
  <w:style w:type="paragraph" w:styleId="BodyTextIndent2">
    <w:name w:val="Body Text Indent 2"/>
    <w:basedOn w:val="Normal"/>
    <w:pPr>
      <w:ind w:left="1440"/>
      <w:jc w:val="both"/>
    </w:pPr>
    <w:rPr>
      <w:sz w:val="24"/>
    </w:rPr>
  </w:style>
  <w:style w:type="paragraph" w:styleId="BodyTextIndent3">
    <w:name w:val="Body Text Indent 3"/>
    <w:basedOn w:val="Normal"/>
    <w:pPr>
      <w:tabs>
        <w:tab w:val="left" w:pos="-720"/>
        <w:tab w:val="left" w:pos="0"/>
      </w:tabs>
      <w:suppressAutoHyphens/>
      <w:spacing w:line="312" w:lineRule="auto"/>
      <w:ind w:left="720" w:hanging="720"/>
    </w:p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color w:val="000000"/>
      <w:sz w:val="24"/>
    </w:rPr>
  </w:style>
  <w:style w:type="paragraph" w:customStyle="1" w:styleId="Style1">
    <w:name w:val="Style1"/>
    <w:basedOn w:val="Heading1"/>
    <w:autoRedefine/>
    <w:pPr>
      <w:jc w:val="left"/>
    </w:pPr>
    <w:rPr>
      <w:color w:val="000000"/>
    </w:rPr>
  </w:style>
  <w:style w:type="paragraph" w:customStyle="1" w:styleId="cacarticle">
    <w:name w:val="cac article"/>
    <w:basedOn w:val="Normal"/>
    <w:link w:val="cacarticleChar"/>
    <w:autoRedefine/>
    <w:rPr>
      <w:b/>
      <w:color w:val="000000"/>
      <w:sz w:val="28"/>
    </w:rPr>
  </w:style>
  <w:style w:type="character" w:customStyle="1" w:styleId="cacarticleChar">
    <w:name w:val="cac article Char"/>
    <w:link w:val="cacarticle"/>
    <w:rPr>
      <w:b/>
      <w:color w:val="000000"/>
      <w:sz w:val="28"/>
      <w:lang w:val="en-US" w:eastAsia="en-US" w:bidi="ar-SA"/>
    </w:rPr>
  </w:style>
  <w:style w:type="paragraph" w:customStyle="1" w:styleId="cacSectionheading">
    <w:name w:val="cac Section heading"/>
    <w:basedOn w:val="Title"/>
    <w:link w:val="cacSectionheadingChar"/>
    <w:pPr>
      <w:jc w:val="left"/>
    </w:pPr>
    <w:rPr>
      <w:rFonts w:ascii="Times New Roman" w:hAnsi="Times New Roman"/>
    </w:rPr>
  </w:style>
  <w:style w:type="character" w:customStyle="1" w:styleId="TitleChar">
    <w:name w:val="Title Char"/>
    <w:link w:val="Title"/>
    <w:rPr>
      <w:rFonts w:ascii="Palatino" w:hAnsi="Palatino"/>
      <w:b/>
      <w:color w:val="000000"/>
      <w:sz w:val="24"/>
      <w:lang w:val="en-US" w:eastAsia="en-US" w:bidi="ar-SA"/>
    </w:rPr>
  </w:style>
  <w:style w:type="character" w:customStyle="1" w:styleId="BodyTextChar">
    <w:name w:val="Body Text Char"/>
    <w:link w:val="BodyText"/>
    <w:rPr>
      <w:b/>
      <w:sz w:val="32"/>
      <w:lang w:val="en-US" w:eastAsia="en-US" w:bidi="ar-SA"/>
    </w:rPr>
  </w:style>
  <w:style w:type="character" w:customStyle="1" w:styleId="cacSectionheadingChar">
    <w:name w:val="cac Section heading Char"/>
    <w:basedOn w:val="TitleChar"/>
    <w:link w:val="cacSectionheading"/>
    <w:rPr>
      <w:rFonts w:ascii="Palatino" w:hAnsi="Palatino"/>
      <w:b/>
      <w:color w:val="000000"/>
      <w:sz w:val="24"/>
      <w:lang w:val="en-US" w:eastAsia="en-US" w:bidi="ar-SA"/>
    </w:rPr>
  </w:style>
  <w:style w:type="character" w:customStyle="1" w:styleId="BodyText2Char">
    <w:name w:val="Body Text 2 Char"/>
    <w:aliases w:val="cac body Char"/>
    <w:link w:val="BodyText2"/>
    <w:rsid w:val="009070B4"/>
    <w:rPr>
      <w:rFonts w:ascii="Calibri" w:hAnsi="Calibri" w:cs="Calibri"/>
      <w:i/>
      <w:sz w:val="24"/>
      <w:szCs w:val="24"/>
      <w:lang w:eastAsia="en-US"/>
    </w:rPr>
  </w:style>
  <w:style w:type="paragraph" w:styleId="BalloonText">
    <w:name w:val="Balloon Text"/>
    <w:basedOn w:val="Normal"/>
    <w:link w:val="BalloonTextChar"/>
    <w:rsid w:val="008D32DA"/>
    <w:rPr>
      <w:rFonts w:ascii="Tahoma" w:hAnsi="Tahoma" w:cs="Tahoma"/>
      <w:sz w:val="16"/>
      <w:szCs w:val="16"/>
    </w:rPr>
  </w:style>
  <w:style w:type="character" w:customStyle="1" w:styleId="BalloonTextChar">
    <w:name w:val="Balloon Text Char"/>
    <w:link w:val="BalloonText"/>
    <w:rsid w:val="008D32DA"/>
    <w:rPr>
      <w:rFonts w:ascii="Tahoma" w:hAnsi="Tahoma" w:cs="Tahoma"/>
      <w:sz w:val="16"/>
      <w:szCs w:val="16"/>
    </w:rPr>
  </w:style>
  <w:style w:type="character" w:styleId="CommentReference">
    <w:name w:val="annotation reference"/>
    <w:rsid w:val="006647E3"/>
    <w:rPr>
      <w:sz w:val="16"/>
      <w:szCs w:val="16"/>
    </w:rPr>
  </w:style>
  <w:style w:type="paragraph" w:styleId="CommentText">
    <w:name w:val="annotation text"/>
    <w:basedOn w:val="Normal"/>
    <w:link w:val="CommentTextChar"/>
    <w:rsid w:val="006647E3"/>
  </w:style>
  <w:style w:type="character" w:customStyle="1" w:styleId="CommentTextChar">
    <w:name w:val="Comment Text Char"/>
    <w:basedOn w:val="DefaultParagraphFont"/>
    <w:link w:val="CommentText"/>
    <w:rsid w:val="006647E3"/>
  </w:style>
  <w:style w:type="paragraph" w:styleId="CommentSubject">
    <w:name w:val="annotation subject"/>
    <w:basedOn w:val="CommentText"/>
    <w:next w:val="CommentText"/>
    <w:link w:val="CommentSubjectChar"/>
    <w:rsid w:val="006647E3"/>
    <w:rPr>
      <w:b/>
      <w:bCs/>
    </w:rPr>
  </w:style>
  <w:style w:type="character" w:customStyle="1" w:styleId="CommentSubjectChar">
    <w:name w:val="Comment Subject Char"/>
    <w:link w:val="CommentSubject"/>
    <w:rsid w:val="006647E3"/>
    <w:rPr>
      <w:b/>
      <w:bCs/>
    </w:rPr>
  </w:style>
  <w:style w:type="paragraph" w:styleId="ListParagraph">
    <w:name w:val="List Paragraph"/>
    <w:basedOn w:val="Normal"/>
    <w:uiPriority w:val="34"/>
    <w:qFormat/>
    <w:rsid w:val="0090608D"/>
    <w:pPr>
      <w:ind w:left="720"/>
    </w:pPr>
  </w:style>
  <w:style w:type="paragraph" w:styleId="Revision">
    <w:name w:val="Revision"/>
    <w:hidden/>
    <w:uiPriority w:val="99"/>
    <w:semiHidden/>
    <w:rsid w:val="007908E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121">
      <w:bodyDiv w:val="1"/>
      <w:marLeft w:val="0"/>
      <w:marRight w:val="0"/>
      <w:marTop w:val="0"/>
      <w:marBottom w:val="0"/>
      <w:divBdr>
        <w:top w:val="none" w:sz="0" w:space="0" w:color="auto"/>
        <w:left w:val="none" w:sz="0" w:space="0" w:color="auto"/>
        <w:bottom w:val="none" w:sz="0" w:space="0" w:color="auto"/>
        <w:right w:val="none" w:sz="0" w:space="0" w:color="auto"/>
      </w:divBdr>
      <w:divsChild>
        <w:div w:id="1532380742">
          <w:marLeft w:val="0"/>
          <w:marRight w:val="0"/>
          <w:marTop w:val="0"/>
          <w:marBottom w:val="0"/>
          <w:divBdr>
            <w:top w:val="none" w:sz="0" w:space="0" w:color="auto"/>
            <w:left w:val="none" w:sz="0" w:space="0" w:color="auto"/>
            <w:bottom w:val="none" w:sz="0" w:space="0" w:color="auto"/>
            <w:right w:val="none" w:sz="0" w:space="0" w:color="auto"/>
          </w:divBdr>
          <w:divsChild>
            <w:div w:id="406076990">
              <w:marLeft w:val="0"/>
              <w:marRight w:val="0"/>
              <w:marTop w:val="0"/>
              <w:marBottom w:val="0"/>
              <w:divBdr>
                <w:top w:val="none" w:sz="0" w:space="0" w:color="auto"/>
                <w:left w:val="none" w:sz="0" w:space="0" w:color="auto"/>
                <w:bottom w:val="none" w:sz="0" w:space="0" w:color="auto"/>
                <w:right w:val="none" w:sz="0" w:space="0" w:color="auto"/>
              </w:divBdr>
            </w:div>
            <w:div w:id="731542029">
              <w:marLeft w:val="0"/>
              <w:marRight w:val="0"/>
              <w:marTop w:val="0"/>
              <w:marBottom w:val="0"/>
              <w:divBdr>
                <w:top w:val="none" w:sz="0" w:space="0" w:color="auto"/>
                <w:left w:val="none" w:sz="0" w:space="0" w:color="auto"/>
                <w:bottom w:val="none" w:sz="0" w:space="0" w:color="auto"/>
                <w:right w:val="none" w:sz="0" w:space="0" w:color="auto"/>
              </w:divBdr>
            </w:div>
            <w:div w:id="982539772">
              <w:marLeft w:val="0"/>
              <w:marRight w:val="0"/>
              <w:marTop w:val="0"/>
              <w:marBottom w:val="0"/>
              <w:divBdr>
                <w:top w:val="none" w:sz="0" w:space="0" w:color="auto"/>
                <w:left w:val="none" w:sz="0" w:space="0" w:color="auto"/>
                <w:bottom w:val="none" w:sz="0" w:space="0" w:color="auto"/>
                <w:right w:val="none" w:sz="0" w:space="0" w:color="auto"/>
              </w:divBdr>
            </w:div>
            <w:div w:id="16096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6834">
      <w:bodyDiv w:val="1"/>
      <w:marLeft w:val="0"/>
      <w:marRight w:val="0"/>
      <w:marTop w:val="0"/>
      <w:marBottom w:val="0"/>
      <w:divBdr>
        <w:top w:val="none" w:sz="0" w:space="0" w:color="auto"/>
        <w:left w:val="none" w:sz="0" w:space="0" w:color="auto"/>
        <w:bottom w:val="none" w:sz="0" w:space="0" w:color="auto"/>
        <w:right w:val="none" w:sz="0" w:space="0" w:color="auto"/>
      </w:divBdr>
      <w:divsChild>
        <w:div w:id="1731926008">
          <w:marLeft w:val="0"/>
          <w:marRight w:val="0"/>
          <w:marTop w:val="0"/>
          <w:marBottom w:val="0"/>
          <w:divBdr>
            <w:top w:val="none" w:sz="0" w:space="0" w:color="auto"/>
            <w:left w:val="none" w:sz="0" w:space="0" w:color="auto"/>
            <w:bottom w:val="none" w:sz="0" w:space="0" w:color="auto"/>
            <w:right w:val="none" w:sz="0" w:space="0" w:color="auto"/>
          </w:divBdr>
          <w:divsChild>
            <w:div w:id="308679002">
              <w:marLeft w:val="0"/>
              <w:marRight w:val="0"/>
              <w:marTop w:val="0"/>
              <w:marBottom w:val="0"/>
              <w:divBdr>
                <w:top w:val="none" w:sz="0" w:space="0" w:color="auto"/>
                <w:left w:val="none" w:sz="0" w:space="0" w:color="auto"/>
                <w:bottom w:val="none" w:sz="0" w:space="0" w:color="auto"/>
                <w:right w:val="none" w:sz="0" w:space="0" w:color="auto"/>
              </w:divBdr>
            </w:div>
            <w:div w:id="908734210">
              <w:marLeft w:val="0"/>
              <w:marRight w:val="0"/>
              <w:marTop w:val="0"/>
              <w:marBottom w:val="0"/>
              <w:divBdr>
                <w:top w:val="none" w:sz="0" w:space="0" w:color="auto"/>
                <w:left w:val="none" w:sz="0" w:space="0" w:color="auto"/>
                <w:bottom w:val="none" w:sz="0" w:space="0" w:color="auto"/>
                <w:right w:val="none" w:sz="0" w:space="0" w:color="auto"/>
              </w:divBdr>
            </w:div>
            <w:div w:id="1543443994">
              <w:marLeft w:val="0"/>
              <w:marRight w:val="0"/>
              <w:marTop w:val="0"/>
              <w:marBottom w:val="0"/>
              <w:divBdr>
                <w:top w:val="none" w:sz="0" w:space="0" w:color="auto"/>
                <w:left w:val="none" w:sz="0" w:space="0" w:color="auto"/>
                <w:bottom w:val="none" w:sz="0" w:space="0" w:color="auto"/>
                <w:right w:val="none" w:sz="0" w:space="0" w:color="auto"/>
              </w:divBdr>
            </w:div>
            <w:div w:id="2032367683">
              <w:marLeft w:val="0"/>
              <w:marRight w:val="0"/>
              <w:marTop w:val="0"/>
              <w:marBottom w:val="0"/>
              <w:divBdr>
                <w:top w:val="none" w:sz="0" w:space="0" w:color="auto"/>
                <w:left w:val="none" w:sz="0" w:space="0" w:color="auto"/>
                <w:bottom w:val="none" w:sz="0" w:space="0" w:color="auto"/>
                <w:right w:val="none" w:sz="0" w:space="0" w:color="auto"/>
              </w:divBdr>
            </w:div>
            <w:div w:id="2127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503">
      <w:bodyDiv w:val="1"/>
      <w:marLeft w:val="0"/>
      <w:marRight w:val="0"/>
      <w:marTop w:val="0"/>
      <w:marBottom w:val="0"/>
      <w:divBdr>
        <w:top w:val="none" w:sz="0" w:space="0" w:color="auto"/>
        <w:left w:val="none" w:sz="0" w:space="0" w:color="auto"/>
        <w:bottom w:val="none" w:sz="0" w:space="0" w:color="auto"/>
        <w:right w:val="none" w:sz="0" w:space="0" w:color="auto"/>
      </w:divBdr>
      <w:divsChild>
        <w:div w:id="677773359">
          <w:marLeft w:val="0"/>
          <w:marRight w:val="0"/>
          <w:marTop w:val="0"/>
          <w:marBottom w:val="0"/>
          <w:divBdr>
            <w:top w:val="none" w:sz="0" w:space="0" w:color="auto"/>
            <w:left w:val="none" w:sz="0" w:space="0" w:color="auto"/>
            <w:bottom w:val="none" w:sz="0" w:space="0" w:color="auto"/>
            <w:right w:val="none" w:sz="0" w:space="0" w:color="auto"/>
          </w:divBdr>
          <w:divsChild>
            <w:div w:id="582882574">
              <w:marLeft w:val="0"/>
              <w:marRight w:val="0"/>
              <w:marTop w:val="0"/>
              <w:marBottom w:val="0"/>
              <w:divBdr>
                <w:top w:val="none" w:sz="0" w:space="0" w:color="auto"/>
                <w:left w:val="none" w:sz="0" w:space="0" w:color="auto"/>
                <w:bottom w:val="none" w:sz="0" w:space="0" w:color="auto"/>
                <w:right w:val="none" w:sz="0" w:space="0" w:color="auto"/>
              </w:divBdr>
            </w:div>
            <w:div w:id="742724884">
              <w:marLeft w:val="0"/>
              <w:marRight w:val="0"/>
              <w:marTop w:val="0"/>
              <w:marBottom w:val="0"/>
              <w:divBdr>
                <w:top w:val="none" w:sz="0" w:space="0" w:color="auto"/>
                <w:left w:val="none" w:sz="0" w:space="0" w:color="auto"/>
                <w:bottom w:val="none" w:sz="0" w:space="0" w:color="auto"/>
                <w:right w:val="none" w:sz="0" w:space="0" w:color="auto"/>
              </w:divBdr>
            </w:div>
            <w:div w:id="1141925199">
              <w:marLeft w:val="0"/>
              <w:marRight w:val="0"/>
              <w:marTop w:val="0"/>
              <w:marBottom w:val="0"/>
              <w:divBdr>
                <w:top w:val="none" w:sz="0" w:space="0" w:color="auto"/>
                <w:left w:val="none" w:sz="0" w:space="0" w:color="auto"/>
                <w:bottom w:val="none" w:sz="0" w:space="0" w:color="auto"/>
                <w:right w:val="none" w:sz="0" w:space="0" w:color="auto"/>
              </w:divBdr>
            </w:div>
            <w:div w:id="11681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8077">
      <w:bodyDiv w:val="1"/>
      <w:marLeft w:val="0"/>
      <w:marRight w:val="0"/>
      <w:marTop w:val="0"/>
      <w:marBottom w:val="0"/>
      <w:divBdr>
        <w:top w:val="none" w:sz="0" w:space="0" w:color="auto"/>
        <w:left w:val="none" w:sz="0" w:space="0" w:color="auto"/>
        <w:bottom w:val="none" w:sz="0" w:space="0" w:color="auto"/>
        <w:right w:val="none" w:sz="0" w:space="0" w:color="auto"/>
      </w:divBdr>
      <w:divsChild>
        <w:div w:id="1048992925">
          <w:marLeft w:val="0"/>
          <w:marRight w:val="0"/>
          <w:marTop w:val="0"/>
          <w:marBottom w:val="0"/>
          <w:divBdr>
            <w:top w:val="none" w:sz="0" w:space="0" w:color="auto"/>
            <w:left w:val="none" w:sz="0" w:space="0" w:color="auto"/>
            <w:bottom w:val="none" w:sz="0" w:space="0" w:color="auto"/>
            <w:right w:val="none" w:sz="0" w:space="0" w:color="auto"/>
          </w:divBdr>
        </w:div>
      </w:divsChild>
    </w:div>
    <w:div w:id="366687285">
      <w:bodyDiv w:val="1"/>
      <w:marLeft w:val="0"/>
      <w:marRight w:val="0"/>
      <w:marTop w:val="0"/>
      <w:marBottom w:val="0"/>
      <w:divBdr>
        <w:top w:val="none" w:sz="0" w:space="0" w:color="auto"/>
        <w:left w:val="none" w:sz="0" w:space="0" w:color="auto"/>
        <w:bottom w:val="none" w:sz="0" w:space="0" w:color="auto"/>
        <w:right w:val="none" w:sz="0" w:space="0" w:color="auto"/>
      </w:divBdr>
      <w:divsChild>
        <w:div w:id="42027165">
          <w:marLeft w:val="0"/>
          <w:marRight w:val="0"/>
          <w:marTop w:val="140"/>
          <w:marBottom w:val="0"/>
          <w:divBdr>
            <w:top w:val="none" w:sz="0" w:space="0" w:color="auto"/>
            <w:left w:val="none" w:sz="0" w:space="0" w:color="auto"/>
            <w:bottom w:val="none" w:sz="0" w:space="0" w:color="auto"/>
            <w:right w:val="none" w:sz="0" w:space="0" w:color="auto"/>
          </w:divBdr>
        </w:div>
        <w:div w:id="150341746">
          <w:marLeft w:val="1440"/>
          <w:marRight w:val="0"/>
          <w:marTop w:val="140"/>
          <w:marBottom w:val="0"/>
          <w:divBdr>
            <w:top w:val="none" w:sz="0" w:space="0" w:color="auto"/>
            <w:left w:val="none" w:sz="0" w:space="0" w:color="auto"/>
            <w:bottom w:val="none" w:sz="0" w:space="0" w:color="auto"/>
            <w:right w:val="none" w:sz="0" w:space="0" w:color="auto"/>
          </w:divBdr>
        </w:div>
        <w:div w:id="156577205">
          <w:marLeft w:val="2160"/>
          <w:marRight w:val="0"/>
          <w:marTop w:val="140"/>
          <w:marBottom w:val="0"/>
          <w:divBdr>
            <w:top w:val="none" w:sz="0" w:space="0" w:color="auto"/>
            <w:left w:val="none" w:sz="0" w:space="0" w:color="auto"/>
            <w:bottom w:val="none" w:sz="0" w:space="0" w:color="auto"/>
            <w:right w:val="none" w:sz="0" w:space="0" w:color="auto"/>
          </w:divBdr>
        </w:div>
        <w:div w:id="159546033">
          <w:marLeft w:val="2160"/>
          <w:marRight w:val="0"/>
          <w:marTop w:val="140"/>
          <w:marBottom w:val="0"/>
          <w:divBdr>
            <w:top w:val="none" w:sz="0" w:space="0" w:color="auto"/>
            <w:left w:val="none" w:sz="0" w:space="0" w:color="auto"/>
            <w:bottom w:val="none" w:sz="0" w:space="0" w:color="auto"/>
            <w:right w:val="none" w:sz="0" w:space="0" w:color="auto"/>
          </w:divBdr>
        </w:div>
        <w:div w:id="307634387">
          <w:marLeft w:val="2160"/>
          <w:marRight w:val="0"/>
          <w:marTop w:val="140"/>
          <w:marBottom w:val="0"/>
          <w:divBdr>
            <w:top w:val="none" w:sz="0" w:space="0" w:color="auto"/>
            <w:left w:val="none" w:sz="0" w:space="0" w:color="auto"/>
            <w:bottom w:val="none" w:sz="0" w:space="0" w:color="auto"/>
            <w:right w:val="none" w:sz="0" w:space="0" w:color="auto"/>
          </w:divBdr>
        </w:div>
        <w:div w:id="330304004">
          <w:marLeft w:val="2160"/>
          <w:marRight w:val="0"/>
          <w:marTop w:val="140"/>
          <w:marBottom w:val="0"/>
          <w:divBdr>
            <w:top w:val="none" w:sz="0" w:space="0" w:color="auto"/>
            <w:left w:val="none" w:sz="0" w:space="0" w:color="auto"/>
            <w:bottom w:val="none" w:sz="0" w:space="0" w:color="auto"/>
            <w:right w:val="none" w:sz="0" w:space="0" w:color="auto"/>
          </w:divBdr>
        </w:div>
        <w:div w:id="543254196">
          <w:marLeft w:val="0"/>
          <w:marRight w:val="0"/>
          <w:marTop w:val="140"/>
          <w:marBottom w:val="0"/>
          <w:divBdr>
            <w:top w:val="none" w:sz="0" w:space="0" w:color="auto"/>
            <w:left w:val="none" w:sz="0" w:space="0" w:color="auto"/>
            <w:bottom w:val="none" w:sz="0" w:space="0" w:color="auto"/>
            <w:right w:val="none" w:sz="0" w:space="0" w:color="auto"/>
          </w:divBdr>
        </w:div>
        <w:div w:id="618535498">
          <w:marLeft w:val="2160"/>
          <w:marRight w:val="0"/>
          <w:marTop w:val="140"/>
          <w:marBottom w:val="0"/>
          <w:divBdr>
            <w:top w:val="none" w:sz="0" w:space="0" w:color="auto"/>
            <w:left w:val="none" w:sz="0" w:space="0" w:color="auto"/>
            <w:bottom w:val="none" w:sz="0" w:space="0" w:color="auto"/>
            <w:right w:val="none" w:sz="0" w:space="0" w:color="auto"/>
          </w:divBdr>
        </w:div>
        <w:div w:id="663894860">
          <w:marLeft w:val="2160"/>
          <w:marRight w:val="0"/>
          <w:marTop w:val="140"/>
          <w:marBottom w:val="0"/>
          <w:divBdr>
            <w:top w:val="none" w:sz="0" w:space="0" w:color="auto"/>
            <w:left w:val="none" w:sz="0" w:space="0" w:color="auto"/>
            <w:bottom w:val="none" w:sz="0" w:space="0" w:color="auto"/>
            <w:right w:val="none" w:sz="0" w:space="0" w:color="auto"/>
          </w:divBdr>
        </w:div>
        <w:div w:id="930354283">
          <w:marLeft w:val="2160"/>
          <w:marRight w:val="0"/>
          <w:marTop w:val="140"/>
          <w:marBottom w:val="0"/>
          <w:divBdr>
            <w:top w:val="none" w:sz="0" w:space="0" w:color="auto"/>
            <w:left w:val="none" w:sz="0" w:space="0" w:color="auto"/>
            <w:bottom w:val="none" w:sz="0" w:space="0" w:color="auto"/>
            <w:right w:val="none" w:sz="0" w:space="0" w:color="auto"/>
          </w:divBdr>
        </w:div>
        <w:div w:id="1035082649">
          <w:marLeft w:val="2160"/>
          <w:marRight w:val="0"/>
          <w:marTop w:val="140"/>
          <w:marBottom w:val="0"/>
          <w:divBdr>
            <w:top w:val="none" w:sz="0" w:space="0" w:color="auto"/>
            <w:left w:val="none" w:sz="0" w:space="0" w:color="auto"/>
            <w:bottom w:val="none" w:sz="0" w:space="0" w:color="auto"/>
            <w:right w:val="none" w:sz="0" w:space="0" w:color="auto"/>
          </w:divBdr>
        </w:div>
        <w:div w:id="1226527136">
          <w:marLeft w:val="0"/>
          <w:marRight w:val="0"/>
          <w:marTop w:val="360"/>
          <w:marBottom w:val="0"/>
          <w:divBdr>
            <w:top w:val="none" w:sz="0" w:space="0" w:color="auto"/>
            <w:left w:val="none" w:sz="0" w:space="0" w:color="auto"/>
            <w:bottom w:val="none" w:sz="0" w:space="0" w:color="auto"/>
            <w:right w:val="none" w:sz="0" w:space="0" w:color="auto"/>
          </w:divBdr>
        </w:div>
        <w:div w:id="1325432751">
          <w:marLeft w:val="0"/>
          <w:marRight w:val="0"/>
          <w:marTop w:val="140"/>
          <w:marBottom w:val="0"/>
          <w:divBdr>
            <w:top w:val="none" w:sz="0" w:space="0" w:color="auto"/>
            <w:left w:val="none" w:sz="0" w:space="0" w:color="auto"/>
            <w:bottom w:val="none" w:sz="0" w:space="0" w:color="auto"/>
            <w:right w:val="none" w:sz="0" w:space="0" w:color="auto"/>
          </w:divBdr>
        </w:div>
        <w:div w:id="1334533143">
          <w:marLeft w:val="2160"/>
          <w:marRight w:val="0"/>
          <w:marTop w:val="140"/>
          <w:marBottom w:val="0"/>
          <w:divBdr>
            <w:top w:val="none" w:sz="0" w:space="0" w:color="auto"/>
            <w:left w:val="none" w:sz="0" w:space="0" w:color="auto"/>
            <w:bottom w:val="none" w:sz="0" w:space="0" w:color="auto"/>
            <w:right w:val="none" w:sz="0" w:space="0" w:color="auto"/>
          </w:divBdr>
        </w:div>
        <w:div w:id="1450005857">
          <w:marLeft w:val="2160"/>
          <w:marRight w:val="0"/>
          <w:marTop w:val="140"/>
          <w:marBottom w:val="0"/>
          <w:divBdr>
            <w:top w:val="none" w:sz="0" w:space="0" w:color="auto"/>
            <w:left w:val="none" w:sz="0" w:space="0" w:color="auto"/>
            <w:bottom w:val="none" w:sz="0" w:space="0" w:color="auto"/>
            <w:right w:val="none" w:sz="0" w:space="0" w:color="auto"/>
          </w:divBdr>
        </w:div>
        <w:div w:id="1563442444">
          <w:marLeft w:val="1440"/>
          <w:marRight w:val="0"/>
          <w:marTop w:val="140"/>
          <w:marBottom w:val="0"/>
          <w:divBdr>
            <w:top w:val="none" w:sz="0" w:space="0" w:color="auto"/>
            <w:left w:val="none" w:sz="0" w:space="0" w:color="auto"/>
            <w:bottom w:val="none" w:sz="0" w:space="0" w:color="auto"/>
            <w:right w:val="none" w:sz="0" w:space="0" w:color="auto"/>
          </w:divBdr>
        </w:div>
        <w:div w:id="1682125406">
          <w:marLeft w:val="1440"/>
          <w:marRight w:val="0"/>
          <w:marTop w:val="140"/>
          <w:marBottom w:val="0"/>
          <w:divBdr>
            <w:top w:val="none" w:sz="0" w:space="0" w:color="auto"/>
            <w:left w:val="none" w:sz="0" w:space="0" w:color="auto"/>
            <w:bottom w:val="none" w:sz="0" w:space="0" w:color="auto"/>
            <w:right w:val="none" w:sz="0" w:space="0" w:color="auto"/>
          </w:divBdr>
        </w:div>
        <w:div w:id="1864783954">
          <w:marLeft w:val="2160"/>
          <w:marRight w:val="0"/>
          <w:marTop w:val="140"/>
          <w:marBottom w:val="0"/>
          <w:divBdr>
            <w:top w:val="none" w:sz="0" w:space="0" w:color="auto"/>
            <w:left w:val="none" w:sz="0" w:space="0" w:color="auto"/>
            <w:bottom w:val="none" w:sz="0" w:space="0" w:color="auto"/>
            <w:right w:val="none" w:sz="0" w:space="0" w:color="auto"/>
          </w:divBdr>
        </w:div>
        <w:div w:id="1939292008">
          <w:marLeft w:val="2160"/>
          <w:marRight w:val="0"/>
          <w:marTop w:val="140"/>
          <w:marBottom w:val="0"/>
          <w:divBdr>
            <w:top w:val="none" w:sz="0" w:space="0" w:color="auto"/>
            <w:left w:val="none" w:sz="0" w:space="0" w:color="auto"/>
            <w:bottom w:val="none" w:sz="0" w:space="0" w:color="auto"/>
            <w:right w:val="none" w:sz="0" w:space="0" w:color="auto"/>
          </w:divBdr>
        </w:div>
        <w:div w:id="1969781463">
          <w:marLeft w:val="2160"/>
          <w:marRight w:val="0"/>
          <w:marTop w:val="140"/>
          <w:marBottom w:val="0"/>
          <w:divBdr>
            <w:top w:val="none" w:sz="0" w:space="0" w:color="auto"/>
            <w:left w:val="none" w:sz="0" w:space="0" w:color="auto"/>
            <w:bottom w:val="none" w:sz="0" w:space="0" w:color="auto"/>
            <w:right w:val="none" w:sz="0" w:space="0" w:color="auto"/>
          </w:divBdr>
        </w:div>
        <w:div w:id="2017346094">
          <w:marLeft w:val="1440"/>
          <w:marRight w:val="0"/>
          <w:marTop w:val="140"/>
          <w:marBottom w:val="0"/>
          <w:divBdr>
            <w:top w:val="none" w:sz="0" w:space="0" w:color="auto"/>
            <w:left w:val="none" w:sz="0" w:space="0" w:color="auto"/>
            <w:bottom w:val="none" w:sz="0" w:space="0" w:color="auto"/>
            <w:right w:val="none" w:sz="0" w:space="0" w:color="auto"/>
          </w:divBdr>
        </w:div>
      </w:divsChild>
    </w:div>
    <w:div w:id="402025884">
      <w:bodyDiv w:val="1"/>
      <w:marLeft w:val="0"/>
      <w:marRight w:val="0"/>
      <w:marTop w:val="0"/>
      <w:marBottom w:val="0"/>
      <w:divBdr>
        <w:top w:val="none" w:sz="0" w:space="0" w:color="auto"/>
        <w:left w:val="none" w:sz="0" w:space="0" w:color="auto"/>
        <w:bottom w:val="none" w:sz="0" w:space="0" w:color="auto"/>
        <w:right w:val="none" w:sz="0" w:space="0" w:color="auto"/>
      </w:divBdr>
      <w:divsChild>
        <w:div w:id="528299996">
          <w:marLeft w:val="0"/>
          <w:marRight w:val="0"/>
          <w:marTop w:val="0"/>
          <w:marBottom w:val="0"/>
          <w:divBdr>
            <w:top w:val="none" w:sz="0" w:space="0" w:color="auto"/>
            <w:left w:val="none" w:sz="0" w:space="0" w:color="auto"/>
            <w:bottom w:val="none" w:sz="0" w:space="0" w:color="auto"/>
            <w:right w:val="none" w:sz="0" w:space="0" w:color="auto"/>
          </w:divBdr>
          <w:divsChild>
            <w:div w:id="19555446">
              <w:marLeft w:val="0"/>
              <w:marRight w:val="0"/>
              <w:marTop w:val="0"/>
              <w:marBottom w:val="0"/>
              <w:divBdr>
                <w:top w:val="none" w:sz="0" w:space="0" w:color="auto"/>
                <w:left w:val="none" w:sz="0" w:space="0" w:color="auto"/>
                <w:bottom w:val="none" w:sz="0" w:space="0" w:color="auto"/>
                <w:right w:val="none" w:sz="0" w:space="0" w:color="auto"/>
              </w:divBdr>
            </w:div>
            <w:div w:id="296028750">
              <w:marLeft w:val="0"/>
              <w:marRight w:val="0"/>
              <w:marTop w:val="0"/>
              <w:marBottom w:val="0"/>
              <w:divBdr>
                <w:top w:val="none" w:sz="0" w:space="0" w:color="auto"/>
                <w:left w:val="none" w:sz="0" w:space="0" w:color="auto"/>
                <w:bottom w:val="none" w:sz="0" w:space="0" w:color="auto"/>
                <w:right w:val="none" w:sz="0" w:space="0" w:color="auto"/>
              </w:divBdr>
            </w:div>
            <w:div w:id="835613890">
              <w:marLeft w:val="0"/>
              <w:marRight w:val="0"/>
              <w:marTop w:val="0"/>
              <w:marBottom w:val="0"/>
              <w:divBdr>
                <w:top w:val="none" w:sz="0" w:space="0" w:color="auto"/>
                <w:left w:val="none" w:sz="0" w:space="0" w:color="auto"/>
                <w:bottom w:val="none" w:sz="0" w:space="0" w:color="auto"/>
                <w:right w:val="none" w:sz="0" w:space="0" w:color="auto"/>
              </w:divBdr>
            </w:div>
            <w:div w:id="1191795241">
              <w:marLeft w:val="0"/>
              <w:marRight w:val="0"/>
              <w:marTop w:val="0"/>
              <w:marBottom w:val="0"/>
              <w:divBdr>
                <w:top w:val="none" w:sz="0" w:space="0" w:color="auto"/>
                <w:left w:val="none" w:sz="0" w:space="0" w:color="auto"/>
                <w:bottom w:val="none" w:sz="0" w:space="0" w:color="auto"/>
                <w:right w:val="none" w:sz="0" w:space="0" w:color="auto"/>
              </w:divBdr>
            </w:div>
            <w:div w:id="1212615833">
              <w:marLeft w:val="0"/>
              <w:marRight w:val="0"/>
              <w:marTop w:val="0"/>
              <w:marBottom w:val="0"/>
              <w:divBdr>
                <w:top w:val="none" w:sz="0" w:space="0" w:color="auto"/>
                <w:left w:val="none" w:sz="0" w:space="0" w:color="auto"/>
                <w:bottom w:val="none" w:sz="0" w:space="0" w:color="auto"/>
                <w:right w:val="none" w:sz="0" w:space="0" w:color="auto"/>
              </w:divBdr>
            </w:div>
            <w:div w:id="1391919657">
              <w:marLeft w:val="0"/>
              <w:marRight w:val="0"/>
              <w:marTop w:val="0"/>
              <w:marBottom w:val="0"/>
              <w:divBdr>
                <w:top w:val="none" w:sz="0" w:space="0" w:color="auto"/>
                <w:left w:val="none" w:sz="0" w:space="0" w:color="auto"/>
                <w:bottom w:val="none" w:sz="0" w:space="0" w:color="auto"/>
                <w:right w:val="none" w:sz="0" w:space="0" w:color="auto"/>
              </w:divBdr>
            </w:div>
            <w:div w:id="1394158691">
              <w:marLeft w:val="0"/>
              <w:marRight w:val="0"/>
              <w:marTop w:val="0"/>
              <w:marBottom w:val="0"/>
              <w:divBdr>
                <w:top w:val="none" w:sz="0" w:space="0" w:color="auto"/>
                <w:left w:val="none" w:sz="0" w:space="0" w:color="auto"/>
                <w:bottom w:val="none" w:sz="0" w:space="0" w:color="auto"/>
                <w:right w:val="none" w:sz="0" w:space="0" w:color="auto"/>
              </w:divBdr>
            </w:div>
            <w:div w:id="1500928573">
              <w:marLeft w:val="0"/>
              <w:marRight w:val="0"/>
              <w:marTop w:val="0"/>
              <w:marBottom w:val="0"/>
              <w:divBdr>
                <w:top w:val="none" w:sz="0" w:space="0" w:color="auto"/>
                <w:left w:val="none" w:sz="0" w:space="0" w:color="auto"/>
                <w:bottom w:val="none" w:sz="0" w:space="0" w:color="auto"/>
                <w:right w:val="none" w:sz="0" w:space="0" w:color="auto"/>
              </w:divBdr>
            </w:div>
            <w:div w:id="1617642422">
              <w:marLeft w:val="0"/>
              <w:marRight w:val="0"/>
              <w:marTop w:val="0"/>
              <w:marBottom w:val="0"/>
              <w:divBdr>
                <w:top w:val="none" w:sz="0" w:space="0" w:color="auto"/>
                <w:left w:val="none" w:sz="0" w:space="0" w:color="auto"/>
                <w:bottom w:val="none" w:sz="0" w:space="0" w:color="auto"/>
                <w:right w:val="none" w:sz="0" w:space="0" w:color="auto"/>
              </w:divBdr>
            </w:div>
            <w:div w:id="1835953193">
              <w:marLeft w:val="0"/>
              <w:marRight w:val="0"/>
              <w:marTop w:val="0"/>
              <w:marBottom w:val="0"/>
              <w:divBdr>
                <w:top w:val="none" w:sz="0" w:space="0" w:color="auto"/>
                <w:left w:val="none" w:sz="0" w:space="0" w:color="auto"/>
                <w:bottom w:val="none" w:sz="0" w:space="0" w:color="auto"/>
                <w:right w:val="none" w:sz="0" w:space="0" w:color="auto"/>
              </w:divBdr>
            </w:div>
            <w:div w:id="1894580995">
              <w:marLeft w:val="0"/>
              <w:marRight w:val="0"/>
              <w:marTop w:val="0"/>
              <w:marBottom w:val="0"/>
              <w:divBdr>
                <w:top w:val="none" w:sz="0" w:space="0" w:color="auto"/>
                <w:left w:val="none" w:sz="0" w:space="0" w:color="auto"/>
                <w:bottom w:val="none" w:sz="0" w:space="0" w:color="auto"/>
                <w:right w:val="none" w:sz="0" w:space="0" w:color="auto"/>
              </w:divBdr>
            </w:div>
            <w:div w:id="21084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8522">
      <w:bodyDiv w:val="1"/>
      <w:marLeft w:val="0"/>
      <w:marRight w:val="0"/>
      <w:marTop w:val="0"/>
      <w:marBottom w:val="0"/>
      <w:divBdr>
        <w:top w:val="none" w:sz="0" w:space="0" w:color="auto"/>
        <w:left w:val="none" w:sz="0" w:space="0" w:color="auto"/>
        <w:bottom w:val="none" w:sz="0" w:space="0" w:color="auto"/>
        <w:right w:val="none" w:sz="0" w:space="0" w:color="auto"/>
      </w:divBdr>
      <w:divsChild>
        <w:div w:id="15155746">
          <w:marLeft w:val="0"/>
          <w:marRight w:val="0"/>
          <w:marTop w:val="0"/>
          <w:marBottom w:val="0"/>
          <w:divBdr>
            <w:top w:val="none" w:sz="0" w:space="0" w:color="auto"/>
            <w:left w:val="none" w:sz="0" w:space="0" w:color="auto"/>
            <w:bottom w:val="none" w:sz="0" w:space="0" w:color="auto"/>
            <w:right w:val="none" w:sz="0" w:space="0" w:color="auto"/>
          </w:divBdr>
        </w:div>
      </w:divsChild>
    </w:div>
    <w:div w:id="507065503">
      <w:bodyDiv w:val="1"/>
      <w:marLeft w:val="0"/>
      <w:marRight w:val="0"/>
      <w:marTop w:val="0"/>
      <w:marBottom w:val="0"/>
      <w:divBdr>
        <w:top w:val="none" w:sz="0" w:space="0" w:color="auto"/>
        <w:left w:val="none" w:sz="0" w:space="0" w:color="auto"/>
        <w:bottom w:val="none" w:sz="0" w:space="0" w:color="auto"/>
        <w:right w:val="none" w:sz="0" w:space="0" w:color="auto"/>
      </w:divBdr>
      <w:divsChild>
        <w:div w:id="2021198556">
          <w:marLeft w:val="0"/>
          <w:marRight w:val="0"/>
          <w:marTop w:val="0"/>
          <w:marBottom w:val="0"/>
          <w:divBdr>
            <w:top w:val="none" w:sz="0" w:space="0" w:color="auto"/>
            <w:left w:val="none" w:sz="0" w:space="0" w:color="auto"/>
            <w:bottom w:val="none" w:sz="0" w:space="0" w:color="auto"/>
            <w:right w:val="none" w:sz="0" w:space="0" w:color="auto"/>
          </w:divBdr>
          <w:divsChild>
            <w:div w:id="26223861">
              <w:marLeft w:val="0"/>
              <w:marRight w:val="0"/>
              <w:marTop w:val="0"/>
              <w:marBottom w:val="0"/>
              <w:divBdr>
                <w:top w:val="none" w:sz="0" w:space="0" w:color="auto"/>
                <w:left w:val="none" w:sz="0" w:space="0" w:color="auto"/>
                <w:bottom w:val="none" w:sz="0" w:space="0" w:color="auto"/>
                <w:right w:val="none" w:sz="0" w:space="0" w:color="auto"/>
              </w:divBdr>
            </w:div>
            <w:div w:id="604850484">
              <w:marLeft w:val="0"/>
              <w:marRight w:val="0"/>
              <w:marTop w:val="0"/>
              <w:marBottom w:val="0"/>
              <w:divBdr>
                <w:top w:val="none" w:sz="0" w:space="0" w:color="auto"/>
                <w:left w:val="none" w:sz="0" w:space="0" w:color="auto"/>
                <w:bottom w:val="none" w:sz="0" w:space="0" w:color="auto"/>
                <w:right w:val="none" w:sz="0" w:space="0" w:color="auto"/>
              </w:divBdr>
            </w:div>
            <w:div w:id="708801572">
              <w:marLeft w:val="0"/>
              <w:marRight w:val="0"/>
              <w:marTop w:val="0"/>
              <w:marBottom w:val="0"/>
              <w:divBdr>
                <w:top w:val="none" w:sz="0" w:space="0" w:color="auto"/>
                <w:left w:val="none" w:sz="0" w:space="0" w:color="auto"/>
                <w:bottom w:val="none" w:sz="0" w:space="0" w:color="auto"/>
                <w:right w:val="none" w:sz="0" w:space="0" w:color="auto"/>
              </w:divBdr>
            </w:div>
            <w:div w:id="1166941896">
              <w:marLeft w:val="0"/>
              <w:marRight w:val="0"/>
              <w:marTop w:val="0"/>
              <w:marBottom w:val="0"/>
              <w:divBdr>
                <w:top w:val="none" w:sz="0" w:space="0" w:color="auto"/>
                <w:left w:val="none" w:sz="0" w:space="0" w:color="auto"/>
                <w:bottom w:val="none" w:sz="0" w:space="0" w:color="auto"/>
                <w:right w:val="none" w:sz="0" w:space="0" w:color="auto"/>
              </w:divBdr>
            </w:div>
            <w:div w:id="1573932845">
              <w:marLeft w:val="0"/>
              <w:marRight w:val="0"/>
              <w:marTop w:val="0"/>
              <w:marBottom w:val="0"/>
              <w:divBdr>
                <w:top w:val="none" w:sz="0" w:space="0" w:color="auto"/>
                <w:left w:val="none" w:sz="0" w:space="0" w:color="auto"/>
                <w:bottom w:val="none" w:sz="0" w:space="0" w:color="auto"/>
                <w:right w:val="none" w:sz="0" w:space="0" w:color="auto"/>
              </w:divBdr>
            </w:div>
            <w:div w:id="1753772173">
              <w:marLeft w:val="0"/>
              <w:marRight w:val="0"/>
              <w:marTop w:val="0"/>
              <w:marBottom w:val="0"/>
              <w:divBdr>
                <w:top w:val="none" w:sz="0" w:space="0" w:color="auto"/>
                <w:left w:val="none" w:sz="0" w:space="0" w:color="auto"/>
                <w:bottom w:val="none" w:sz="0" w:space="0" w:color="auto"/>
                <w:right w:val="none" w:sz="0" w:space="0" w:color="auto"/>
              </w:divBdr>
            </w:div>
            <w:div w:id="1811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3327">
      <w:bodyDiv w:val="1"/>
      <w:marLeft w:val="0"/>
      <w:marRight w:val="0"/>
      <w:marTop w:val="0"/>
      <w:marBottom w:val="0"/>
      <w:divBdr>
        <w:top w:val="none" w:sz="0" w:space="0" w:color="auto"/>
        <w:left w:val="none" w:sz="0" w:space="0" w:color="auto"/>
        <w:bottom w:val="none" w:sz="0" w:space="0" w:color="auto"/>
        <w:right w:val="none" w:sz="0" w:space="0" w:color="auto"/>
      </w:divBdr>
      <w:divsChild>
        <w:div w:id="194193414">
          <w:marLeft w:val="0"/>
          <w:marRight w:val="0"/>
          <w:marTop w:val="0"/>
          <w:marBottom w:val="0"/>
          <w:divBdr>
            <w:top w:val="none" w:sz="0" w:space="0" w:color="auto"/>
            <w:left w:val="none" w:sz="0" w:space="0" w:color="auto"/>
            <w:bottom w:val="none" w:sz="0" w:space="0" w:color="auto"/>
            <w:right w:val="none" w:sz="0" w:space="0" w:color="auto"/>
          </w:divBdr>
          <w:divsChild>
            <w:div w:id="2019695485">
              <w:marLeft w:val="0"/>
              <w:marRight w:val="0"/>
              <w:marTop w:val="0"/>
              <w:marBottom w:val="0"/>
              <w:divBdr>
                <w:top w:val="none" w:sz="0" w:space="0" w:color="auto"/>
                <w:left w:val="none" w:sz="0" w:space="0" w:color="auto"/>
                <w:bottom w:val="none" w:sz="0" w:space="0" w:color="auto"/>
                <w:right w:val="none" w:sz="0" w:space="0" w:color="auto"/>
              </w:divBdr>
            </w:div>
          </w:divsChild>
        </w:div>
        <w:div w:id="367687438">
          <w:marLeft w:val="0"/>
          <w:marRight w:val="0"/>
          <w:marTop w:val="0"/>
          <w:marBottom w:val="0"/>
          <w:divBdr>
            <w:top w:val="none" w:sz="0" w:space="0" w:color="auto"/>
            <w:left w:val="none" w:sz="0" w:space="0" w:color="auto"/>
            <w:bottom w:val="none" w:sz="0" w:space="0" w:color="auto"/>
            <w:right w:val="none" w:sz="0" w:space="0" w:color="auto"/>
          </w:divBdr>
          <w:divsChild>
            <w:div w:id="1202864283">
              <w:marLeft w:val="0"/>
              <w:marRight w:val="0"/>
              <w:marTop w:val="0"/>
              <w:marBottom w:val="0"/>
              <w:divBdr>
                <w:top w:val="none" w:sz="0" w:space="0" w:color="auto"/>
                <w:left w:val="none" w:sz="0" w:space="0" w:color="auto"/>
                <w:bottom w:val="none" w:sz="0" w:space="0" w:color="auto"/>
                <w:right w:val="none" w:sz="0" w:space="0" w:color="auto"/>
              </w:divBdr>
            </w:div>
          </w:divsChild>
        </w:div>
        <w:div w:id="379287214">
          <w:marLeft w:val="0"/>
          <w:marRight w:val="0"/>
          <w:marTop w:val="0"/>
          <w:marBottom w:val="0"/>
          <w:divBdr>
            <w:top w:val="none" w:sz="0" w:space="0" w:color="auto"/>
            <w:left w:val="none" w:sz="0" w:space="0" w:color="auto"/>
            <w:bottom w:val="none" w:sz="0" w:space="0" w:color="auto"/>
            <w:right w:val="none" w:sz="0" w:space="0" w:color="auto"/>
          </w:divBdr>
          <w:divsChild>
            <w:div w:id="1568110077">
              <w:marLeft w:val="0"/>
              <w:marRight w:val="0"/>
              <w:marTop w:val="0"/>
              <w:marBottom w:val="0"/>
              <w:divBdr>
                <w:top w:val="none" w:sz="0" w:space="0" w:color="auto"/>
                <w:left w:val="none" w:sz="0" w:space="0" w:color="auto"/>
                <w:bottom w:val="none" w:sz="0" w:space="0" w:color="auto"/>
                <w:right w:val="none" w:sz="0" w:space="0" w:color="auto"/>
              </w:divBdr>
            </w:div>
          </w:divsChild>
        </w:div>
        <w:div w:id="427501510">
          <w:marLeft w:val="0"/>
          <w:marRight w:val="0"/>
          <w:marTop w:val="0"/>
          <w:marBottom w:val="0"/>
          <w:divBdr>
            <w:top w:val="none" w:sz="0" w:space="0" w:color="auto"/>
            <w:left w:val="none" w:sz="0" w:space="0" w:color="auto"/>
            <w:bottom w:val="none" w:sz="0" w:space="0" w:color="auto"/>
            <w:right w:val="none" w:sz="0" w:space="0" w:color="auto"/>
          </w:divBdr>
          <w:divsChild>
            <w:div w:id="638538542">
              <w:marLeft w:val="0"/>
              <w:marRight w:val="0"/>
              <w:marTop w:val="0"/>
              <w:marBottom w:val="0"/>
              <w:divBdr>
                <w:top w:val="none" w:sz="0" w:space="0" w:color="auto"/>
                <w:left w:val="none" w:sz="0" w:space="0" w:color="auto"/>
                <w:bottom w:val="none" w:sz="0" w:space="0" w:color="auto"/>
                <w:right w:val="none" w:sz="0" w:space="0" w:color="auto"/>
              </w:divBdr>
            </w:div>
          </w:divsChild>
        </w:div>
        <w:div w:id="810633609">
          <w:marLeft w:val="0"/>
          <w:marRight w:val="0"/>
          <w:marTop w:val="0"/>
          <w:marBottom w:val="0"/>
          <w:divBdr>
            <w:top w:val="none" w:sz="0" w:space="0" w:color="auto"/>
            <w:left w:val="none" w:sz="0" w:space="0" w:color="auto"/>
            <w:bottom w:val="none" w:sz="0" w:space="0" w:color="auto"/>
            <w:right w:val="none" w:sz="0" w:space="0" w:color="auto"/>
          </w:divBdr>
          <w:divsChild>
            <w:div w:id="2146505714">
              <w:marLeft w:val="0"/>
              <w:marRight w:val="0"/>
              <w:marTop w:val="0"/>
              <w:marBottom w:val="0"/>
              <w:divBdr>
                <w:top w:val="none" w:sz="0" w:space="0" w:color="auto"/>
                <w:left w:val="none" w:sz="0" w:space="0" w:color="auto"/>
                <w:bottom w:val="none" w:sz="0" w:space="0" w:color="auto"/>
                <w:right w:val="none" w:sz="0" w:space="0" w:color="auto"/>
              </w:divBdr>
            </w:div>
          </w:divsChild>
        </w:div>
        <w:div w:id="1031034881">
          <w:marLeft w:val="0"/>
          <w:marRight w:val="0"/>
          <w:marTop w:val="0"/>
          <w:marBottom w:val="0"/>
          <w:divBdr>
            <w:top w:val="none" w:sz="0" w:space="0" w:color="auto"/>
            <w:left w:val="none" w:sz="0" w:space="0" w:color="auto"/>
            <w:bottom w:val="none" w:sz="0" w:space="0" w:color="auto"/>
            <w:right w:val="none" w:sz="0" w:space="0" w:color="auto"/>
          </w:divBdr>
          <w:divsChild>
            <w:div w:id="1552115564">
              <w:marLeft w:val="0"/>
              <w:marRight w:val="0"/>
              <w:marTop w:val="0"/>
              <w:marBottom w:val="0"/>
              <w:divBdr>
                <w:top w:val="none" w:sz="0" w:space="0" w:color="auto"/>
                <w:left w:val="none" w:sz="0" w:space="0" w:color="auto"/>
                <w:bottom w:val="none" w:sz="0" w:space="0" w:color="auto"/>
                <w:right w:val="none" w:sz="0" w:space="0" w:color="auto"/>
              </w:divBdr>
            </w:div>
          </w:divsChild>
        </w:div>
        <w:div w:id="1261332445">
          <w:marLeft w:val="0"/>
          <w:marRight w:val="0"/>
          <w:marTop w:val="0"/>
          <w:marBottom w:val="0"/>
          <w:divBdr>
            <w:top w:val="none" w:sz="0" w:space="0" w:color="auto"/>
            <w:left w:val="none" w:sz="0" w:space="0" w:color="auto"/>
            <w:bottom w:val="none" w:sz="0" w:space="0" w:color="auto"/>
            <w:right w:val="none" w:sz="0" w:space="0" w:color="auto"/>
          </w:divBdr>
          <w:divsChild>
            <w:div w:id="1085809481">
              <w:marLeft w:val="0"/>
              <w:marRight w:val="0"/>
              <w:marTop w:val="0"/>
              <w:marBottom w:val="0"/>
              <w:divBdr>
                <w:top w:val="none" w:sz="0" w:space="0" w:color="auto"/>
                <w:left w:val="none" w:sz="0" w:space="0" w:color="auto"/>
                <w:bottom w:val="none" w:sz="0" w:space="0" w:color="auto"/>
                <w:right w:val="none" w:sz="0" w:space="0" w:color="auto"/>
              </w:divBdr>
            </w:div>
          </w:divsChild>
        </w:div>
        <w:div w:id="1361974969">
          <w:marLeft w:val="0"/>
          <w:marRight w:val="0"/>
          <w:marTop w:val="0"/>
          <w:marBottom w:val="0"/>
          <w:divBdr>
            <w:top w:val="none" w:sz="0" w:space="0" w:color="auto"/>
            <w:left w:val="none" w:sz="0" w:space="0" w:color="auto"/>
            <w:bottom w:val="none" w:sz="0" w:space="0" w:color="auto"/>
            <w:right w:val="none" w:sz="0" w:space="0" w:color="auto"/>
          </w:divBdr>
          <w:divsChild>
            <w:div w:id="162402601">
              <w:marLeft w:val="0"/>
              <w:marRight w:val="0"/>
              <w:marTop w:val="0"/>
              <w:marBottom w:val="0"/>
              <w:divBdr>
                <w:top w:val="none" w:sz="0" w:space="0" w:color="auto"/>
                <w:left w:val="none" w:sz="0" w:space="0" w:color="auto"/>
                <w:bottom w:val="none" w:sz="0" w:space="0" w:color="auto"/>
                <w:right w:val="none" w:sz="0" w:space="0" w:color="auto"/>
              </w:divBdr>
            </w:div>
          </w:divsChild>
        </w:div>
        <w:div w:id="1401824801">
          <w:marLeft w:val="0"/>
          <w:marRight w:val="0"/>
          <w:marTop w:val="0"/>
          <w:marBottom w:val="0"/>
          <w:divBdr>
            <w:top w:val="none" w:sz="0" w:space="0" w:color="auto"/>
            <w:left w:val="none" w:sz="0" w:space="0" w:color="auto"/>
            <w:bottom w:val="none" w:sz="0" w:space="0" w:color="auto"/>
            <w:right w:val="none" w:sz="0" w:space="0" w:color="auto"/>
          </w:divBdr>
          <w:divsChild>
            <w:div w:id="147287467">
              <w:marLeft w:val="0"/>
              <w:marRight w:val="0"/>
              <w:marTop w:val="0"/>
              <w:marBottom w:val="0"/>
              <w:divBdr>
                <w:top w:val="none" w:sz="0" w:space="0" w:color="auto"/>
                <w:left w:val="none" w:sz="0" w:space="0" w:color="auto"/>
                <w:bottom w:val="none" w:sz="0" w:space="0" w:color="auto"/>
                <w:right w:val="none" w:sz="0" w:space="0" w:color="auto"/>
              </w:divBdr>
            </w:div>
          </w:divsChild>
        </w:div>
        <w:div w:id="1829249087">
          <w:marLeft w:val="0"/>
          <w:marRight w:val="0"/>
          <w:marTop w:val="0"/>
          <w:marBottom w:val="0"/>
          <w:divBdr>
            <w:top w:val="none" w:sz="0" w:space="0" w:color="auto"/>
            <w:left w:val="none" w:sz="0" w:space="0" w:color="auto"/>
            <w:bottom w:val="none" w:sz="0" w:space="0" w:color="auto"/>
            <w:right w:val="none" w:sz="0" w:space="0" w:color="auto"/>
          </w:divBdr>
          <w:divsChild>
            <w:div w:id="204293121">
              <w:marLeft w:val="0"/>
              <w:marRight w:val="0"/>
              <w:marTop w:val="0"/>
              <w:marBottom w:val="0"/>
              <w:divBdr>
                <w:top w:val="none" w:sz="0" w:space="0" w:color="auto"/>
                <w:left w:val="none" w:sz="0" w:space="0" w:color="auto"/>
                <w:bottom w:val="none" w:sz="0" w:space="0" w:color="auto"/>
                <w:right w:val="none" w:sz="0" w:space="0" w:color="auto"/>
              </w:divBdr>
            </w:div>
          </w:divsChild>
        </w:div>
        <w:div w:id="2060129652">
          <w:marLeft w:val="0"/>
          <w:marRight w:val="0"/>
          <w:marTop w:val="0"/>
          <w:marBottom w:val="0"/>
          <w:divBdr>
            <w:top w:val="none" w:sz="0" w:space="0" w:color="auto"/>
            <w:left w:val="none" w:sz="0" w:space="0" w:color="auto"/>
            <w:bottom w:val="none" w:sz="0" w:space="0" w:color="auto"/>
            <w:right w:val="none" w:sz="0" w:space="0" w:color="auto"/>
          </w:divBdr>
        </w:div>
        <w:div w:id="2124107594">
          <w:marLeft w:val="0"/>
          <w:marRight w:val="0"/>
          <w:marTop w:val="0"/>
          <w:marBottom w:val="0"/>
          <w:divBdr>
            <w:top w:val="none" w:sz="0" w:space="0" w:color="auto"/>
            <w:left w:val="none" w:sz="0" w:space="0" w:color="auto"/>
            <w:bottom w:val="none" w:sz="0" w:space="0" w:color="auto"/>
            <w:right w:val="none" w:sz="0" w:space="0" w:color="auto"/>
          </w:divBdr>
          <w:divsChild>
            <w:div w:id="5789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8736">
      <w:bodyDiv w:val="1"/>
      <w:marLeft w:val="0"/>
      <w:marRight w:val="0"/>
      <w:marTop w:val="0"/>
      <w:marBottom w:val="0"/>
      <w:divBdr>
        <w:top w:val="none" w:sz="0" w:space="0" w:color="auto"/>
        <w:left w:val="none" w:sz="0" w:space="0" w:color="auto"/>
        <w:bottom w:val="none" w:sz="0" w:space="0" w:color="auto"/>
        <w:right w:val="none" w:sz="0" w:space="0" w:color="auto"/>
      </w:divBdr>
      <w:divsChild>
        <w:div w:id="878201207">
          <w:marLeft w:val="0"/>
          <w:marRight w:val="0"/>
          <w:marTop w:val="360"/>
          <w:marBottom w:val="0"/>
          <w:divBdr>
            <w:top w:val="none" w:sz="0" w:space="0" w:color="auto"/>
            <w:left w:val="none" w:sz="0" w:space="0" w:color="auto"/>
            <w:bottom w:val="none" w:sz="0" w:space="0" w:color="auto"/>
            <w:right w:val="none" w:sz="0" w:space="0" w:color="auto"/>
          </w:divBdr>
        </w:div>
        <w:div w:id="1643541650">
          <w:marLeft w:val="0"/>
          <w:marRight w:val="0"/>
          <w:marTop w:val="140"/>
          <w:marBottom w:val="0"/>
          <w:divBdr>
            <w:top w:val="none" w:sz="0" w:space="0" w:color="auto"/>
            <w:left w:val="none" w:sz="0" w:space="0" w:color="auto"/>
            <w:bottom w:val="none" w:sz="0" w:space="0" w:color="auto"/>
            <w:right w:val="none" w:sz="0" w:space="0" w:color="auto"/>
          </w:divBdr>
        </w:div>
        <w:div w:id="1796756552">
          <w:marLeft w:val="0"/>
          <w:marRight w:val="0"/>
          <w:marTop w:val="140"/>
          <w:marBottom w:val="0"/>
          <w:divBdr>
            <w:top w:val="none" w:sz="0" w:space="0" w:color="auto"/>
            <w:left w:val="none" w:sz="0" w:space="0" w:color="auto"/>
            <w:bottom w:val="none" w:sz="0" w:space="0" w:color="auto"/>
            <w:right w:val="none" w:sz="0" w:space="0" w:color="auto"/>
          </w:divBdr>
        </w:div>
      </w:divsChild>
    </w:div>
    <w:div w:id="826242246">
      <w:bodyDiv w:val="1"/>
      <w:marLeft w:val="0"/>
      <w:marRight w:val="0"/>
      <w:marTop w:val="0"/>
      <w:marBottom w:val="0"/>
      <w:divBdr>
        <w:top w:val="none" w:sz="0" w:space="0" w:color="auto"/>
        <w:left w:val="none" w:sz="0" w:space="0" w:color="auto"/>
        <w:bottom w:val="none" w:sz="0" w:space="0" w:color="auto"/>
        <w:right w:val="none" w:sz="0" w:space="0" w:color="auto"/>
      </w:divBdr>
      <w:divsChild>
        <w:div w:id="125198734">
          <w:marLeft w:val="0"/>
          <w:marRight w:val="0"/>
          <w:marTop w:val="0"/>
          <w:marBottom w:val="0"/>
          <w:divBdr>
            <w:top w:val="none" w:sz="0" w:space="0" w:color="auto"/>
            <w:left w:val="none" w:sz="0" w:space="0" w:color="auto"/>
            <w:bottom w:val="none" w:sz="0" w:space="0" w:color="auto"/>
            <w:right w:val="none" w:sz="0" w:space="0" w:color="auto"/>
          </w:divBdr>
          <w:divsChild>
            <w:div w:id="1493794695">
              <w:marLeft w:val="0"/>
              <w:marRight w:val="0"/>
              <w:marTop w:val="0"/>
              <w:marBottom w:val="0"/>
              <w:divBdr>
                <w:top w:val="none" w:sz="0" w:space="0" w:color="auto"/>
                <w:left w:val="none" w:sz="0" w:space="0" w:color="auto"/>
                <w:bottom w:val="none" w:sz="0" w:space="0" w:color="auto"/>
                <w:right w:val="none" w:sz="0" w:space="0" w:color="auto"/>
              </w:divBdr>
            </w:div>
          </w:divsChild>
        </w:div>
        <w:div w:id="968319444">
          <w:marLeft w:val="0"/>
          <w:marRight w:val="0"/>
          <w:marTop w:val="0"/>
          <w:marBottom w:val="0"/>
          <w:divBdr>
            <w:top w:val="none" w:sz="0" w:space="0" w:color="auto"/>
            <w:left w:val="none" w:sz="0" w:space="0" w:color="auto"/>
            <w:bottom w:val="none" w:sz="0" w:space="0" w:color="auto"/>
            <w:right w:val="none" w:sz="0" w:space="0" w:color="auto"/>
          </w:divBdr>
        </w:div>
        <w:div w:id="1544517936">
          <w:marLeft w:val="0"/>
          <w:marRight w:val="0"/>
          <w:marTop w:val="0"/>
          <w:marBottom w:val="0"/>
          <w:divBdr>
            <w:top w:val="none" w:sz="0" w:space="0" w:color="auto"/>
            <w:left w:val="none" w:sz="0" w:space="0" w:color="auto"/>
            <w:bottom w:val="none" w:sz="0" w:space="0" w:color="auto"/>
            <w:right w:val="none" w:sz="0" w:space="0" w:color="auto"/>
          </w:divBdr>
          <w:divsChild>
            <w:div w:id="8266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5538">
      <w:bodyDiv w:val="1"/>
      <w:marLeft w:val="0"/>
      <w:marRight w:val="0"/>
      <w:marTop w:val="0"/>
      <w:marBottom w:val="0"/>
      <w:divBdr>
        <w:top w:val="none" w:sz="0" w:space="0" w:color="auto"/>
        <w:left w:val="none" w:sz="0" w:space="0" w:color="auto"/>
        <w:bottom w:val="none" w:sz="0" w:space="0" w:color="auto"/>
        <w:right w:val="none" w:sz="0" w:space="0" w:color="auto"/>
      </w:divBdr>
      <w:divsChild>
        <w:div w:id="760105977">
          <w:marLeft w:val="0"/>
          <w:marRight w:val="0"/>
          <w:marTop w:val="0"/>
          <w:marBottom w:val="0"/>
          <w:divBdr>
            <w:top w:val="none" w:sz="0" w:space="0" w:color="auto"/>
            <w:left w:val="none" w:sz="0" w:space="0" w:color="auto"/>
            <w:bottom w:val="none" w:sz="0" w:space="0" w:color="auto"/>
            <w:right w:val="none" w:sz="0" w:space="0" w:color="auto"/>
          </w:divBdr>
        </w:div>
      </w:divsChild>
    </w:div>
    <w:div w:id="872811043">
      <w:bodyDiv w:val="1"/>
      <w:marLeft w:val="0"/>
      <w:marRight w:val="0"/>
      <w:marTop w:val="0"/>
      <w:marBottom w:val="0"/>
      <w:divBdr>
        <w:top w:val="none" w:sz="0" w:space="0" w:color="auto"/>
        <w:left w:val="none" w:sz="0" w:space="0" w:color="auto"/>
        <w:bottom w:val="none" w:sz="0" w:space="0" w:color="auto"/>
        <w:right w:val="none" w:sz="0" w:space="0" w:color="auto"/>
      </w:divBdr>
      <w:divsChild>
        <w:div w:id="1046904482">
          <w:marLeft w:val="0"/>
          <w:marRight w:val="0"/>
          <w:marTop w:val="0"/>
          <w:marBottom w:val="0"/>
          <w:divBdr>
            <w:top w:val="none" w:sz="0" w:space="0" w:color="auto"/>
            <w:left w:val="none" w:sz="0" w:space="0" w:color="auto"/>
            <w:bottom w:val="none" w:sz="0" w:space="0" w:color="auto"/>
            <w:right w:val="none" w:sz="0" w:space="0" w:color="auto"/>
          </w:divBdr>
        </w:div>
      </w:divsChild>
    </w:div>
    <w:div w:id="1232740219">
      <w:bodyDiv w:val="1"/>
      <w:marLeft w:val="0"/>
      <w:marRight w:val="0"/>
      <w:marTop w:val="0"/>
      <w:marBottom w:val="0"/>
      <w:divBdr>
        <w:top w:val="none" w:sz="0" w:space="0" w:color="auto"/>
        <w:left w:val="none" w:sz="0" w:space="0" w:color="auto"/>
        <w:bottom w:val="none" w:sz="0" w:space="0" w:color="auto"/>
        <w:right w:val="none" w:sz="0" w:space="0" w:color="auto"/>
      </w:divBdr>
      <w:divsChild>
        <w:div w:id="837844866">
          <w:marLeft w:val="0"/>
          <w:marRight w:val="0"/>
          <w:marTop w:val="0"/>
          <w:marBottom w:val="0"/>
          <w:divBdr>
            <w:top w:val="none" w:sz="0" w:space="0" w:color="auto"/>
            <w:left w:val="none" w:sz="0" w:space="0" w:color="auto"/>
            <w:bottom w:val="none" w:sz="0" w:space="0" w:color="auto"/>
            <w:right w:val="none" w:sz="0" w:space="0" w:color="auto"/>
          </w:divBdr>
        </w:div>
      </w:divsChild>
    </w:div>
    <w:div w:id="1383215976">
      <w:bodyDiv w:val="1"/>
      <w:marLeft w:val="0"/>
      <w:marRight w:val="0"/>
      <w:marTop w:val="0"/>
      <w:marBottom w:val="0"/>
      <w:divBdr>
        <w:top w:val="none" w:sz="0" w:space="0" w:color="auto"/>
        <w:left w:val="none" w:sz="0" w:space="0" w:color="auto"/>
        <w:bottom w:val="none" w:sz="0" w:space="0" w:color="auto"/>
        <w:right w:val="none" w:sz="0" w:space="0" w:color="auto"/>
      </w:divBdr>
      <w:divsChild>
        <w:div w:id="1323696754">
          <w:marLeft w:val="0"/>
          <w:marRight w:val="0"/>
          <w:marTop w:val="0"/>
          <w:marBottom w:val="0"/>
          <w:divBdr>
            <w:top w:val="none" w:sz="0" w:space="0" w:color="auto"/>
            <w:left w:val="none" w:sz="0" w:space="0" w:color="auto"/>
            <w:bottom w:val="none" w:sz="0" w:space="0" w:color="auto"/>
            <w:right w:val="none" w:sz="0" w:space="0" w:color="auto"/>
          </w:divBdr>
        </w:div>
      </w:divsChild>
    </w:div>
    <w:div w:id="1414427924">
      <w:bodyDiv w:val="1"/>
      <w:marLeft w:val="0"/>
      <w:marRight w:val="0"/>
      <w:marTop w:val="0"/>
      <w:marBottom w:val="0"/>
      <w:divBdr>
        <w:top w:val="none" w:sz="0" w:space="0" w:color="auto"/>
        <w:left w:val="none" w:sz="0" w:space="0" w:color="auto"/>
        <w:bottom w:val="none" w:sz="0" w:space="0" w:color="auto"/>
        <w:right w:val="none" w:sz="0" w:space="0" w:color="auto"/>
      </w:divBdr>
      <w:divsChild>
        <w:div w:id="1947425947">
          <w:marLeft w:val="0"/>
          <w:marRight w:val="0"/>
          <w:marTop w:val="0"/>
          <w:marBottom w:val="0"/>
          <w:divBdr>
            <w:top w:val="none" w:sz="0" w:space="0" w:color="auto"/>
            <w:left w:val="none" w:sz="0" w:space="0" w:color="auto"/>
            <w:bottom w:val="none" w:sz="0" w:space="0" w:color="auto"/>
            <w:right w:val="none" w:sz="0" w:space="0" w:color="auto"/>
          </w:divBdr>
          <w:divsChild>
            <w:div w:id="186909496">
              <w:marLeft w:val="0"/>
              <w:marRight w:val="0"/>
              <w:marTop w:val="0"/>
              <w:marBottom w:val="0"/>
              <w:divBdr>
                <w:top w:val="none" w:sz="0" w:space="0" w:color="auto"/>
                <w:left w:val="none" w:sz="0" w:space="0" w:color="auto"/>
                <w:bottom w:val="none" w:sz="0" w:space="0" w:color="auto"/>
                <w:right w:val="none" w:sz="0" w:space="0" w:color="auto"/>
              </w:divBdr>
            </w:div>
            <w:div w:id="603925852">
              <w:marLeft w:val="0"/>
              <w:marRight w:val="0"/>
              <w:marTop w:val="0"/>
              <w:marBottom w:val="0"/>
              <w:divBdr>
                <w:top w:val="none" w:sz="0" w:space="0" w:color="auto"/>
                <w:left w:val="none" w:sz="0" w:space="0" w:color="auto"/>
                <w:bottom w:val="none" w:sz="0" w:space="0" w:color="auto"/>
                <w:right w:val="none" w:sz="0" w:space="0" w:color="auto"/>
              </w:divBdr>
            </w:div>
            <w:div w:id="1076243815">
              <w:marLeft w:val="0"/>
              <w:marRight w:val="0"/>
              <w:marTop w:val="0"/>
              <w:marBottom w:val="0"/>
              <w:divBdr>
                <w:top w:val="none" w:sz="0" w:space="0" w:color="auto"/>
                <w:left w:val="none" w:sz="0" w:space="0" w:color="auto"/>
                <w:bottom w:val="none" w:sz="0" w:space="0" w:color="auto"/>
                <w:right w:val="none" w:sz="0" w:space="0" w:color="auto"/>
              </w:divBdr>
            </w:div>
            <w:div w:id="1143814038">
              <w:marLeft w:val="0"/>
              <w:marRight w:val="0"/>
              <w:marTop w:val="0"/>
              <w:marBottom w:val="0"/>
              <w:divBdr>
                <w:top w:val="none" w:sz="0" w:space="0" w:color="auto"/>
                <w:left w:val="none" w:sz="0" w:space="0" w:color="auto"/>
                <w:bottom w:val="none" w:sz="0" w:space="0" w:color="auto"/>
                <w:right w:val="none" w:sz="0" w:space="0" w:color="auto"/>
              </w:divBdr>
            </w:div>
            <w:div w:id="13256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7075">
      <w:bodyDiv w:val="1"/>
      <w:marLeft w:val="0"/>
      <w:marRight w:val="0"/>
      <w:marTop w:val="0"/>
      <w:marBottom w:val="0"/>
      <w:divBdr>
        <w:top w:val="none" w:sz="0" w:space="0" w:color="auto"/>
        <w:left w:val="none" w:sz="0" w:space="0" w:color="auto"/>
        <w:bottom w:val="none" w:sz="0" w:space="0" w:color="auto"/>
        <w:right w:val="none" w:sz="0" w:space="0" w:color="auto"/>
      </w:divBdr>
      <w:divsChild>
        <w:div w:id="119616831">
          <w:marLeft w:val="0"/>
          <w:marRight w:val="0"/>
          <w:marTop w:val="0"/>
          <w:marBottom w:val="0"/>
          <w:divBdr>
            <w:top w:val="none" w:sz="0" w:space="0" w:color="auto"/>
            <w:left w:val="none" w:sz="0" w:space="0" w:color="auto"/>
            <w:bottom w:val="none" w:sz="0" w:space="0" w:color="auto"/>
            <w:right w:val="none" w:sz="0" w:space="0" w:color="auto"/>
          </w:divBdr>
        </w:div>
      </w:divsChild>
    </w:div>
    <w:div w:id="1573080575">
      <w:bodyDiv w:val="1"/>
      <w:marLeft w:val="0"/>
      <w:marRight w:val="0"/>
      <w:marTop w:val="0"/>
      <w:marBottom w:val="0"/>
      <w:divBdr>
        <w:top w:val="none" w:sz="0" w:space="0" w:color="auto"/>
        <w:left w:val="none" w:sz="0" w:space="0" w:color="auto"/>
        <w:bottom w:val="none" w:sz="0" w:space="0" w:color="auto"/>
        <w:right w:val="none" w:sz="0" w:space="0" w:color="auto"/>
      </w:divBdr>
      <w:divsChild>
        <w:div w:id="835806057">
          <w:marLeft w:val="0"/>
          <w:marRight w:val="0"/>
          <w:marTop w:val="0"/>
          <w:marBottom w:val="0"/>
          <w:divBdr>
            <w:top w:val="none" w:sz="0" w:space="0" w:color="auto"/>
            <w:left w:val="none" w:sz="0" w:space="0" w:color="auto"/>
            <w:bottom w:val="none" w:sz="0" w:space="0" w:color="auto"/>
            <w:right w:val="none" w:sz="0" w:space="0" w:color="auto"/>
          </w:divBdr>
          <w:divsChild>
            <w:div w:id="452670135">
              <w:marLeft w:val="0"/>
              <w:marRight w:val="0"/>
              <w:marTop w:val="0"/>
              <w:marBottom w:val="0"/>
              <w:divBdr>
                <w:top w:val="none" w:sz="0" w:space="0" w:color="auto"/>
                <w:left w:val="none" w:sz="0" w:space="0" w:color="auto"/>
                <w:bottom w:val="none" w:sz="0" w:space="0" w:color="auto"/>
                <w:right w:val="none" w:sz="0" w:space="0" w:color="auto"/>
              </w:divBdr>
            </w:div>
            <w:div w:id="614945959">
              <w:marLeft w:val="0"/>
              <w:marRight w:val="0"/>
              <w:marTop w:val="0"/>
              <w:marBottom w:val="0"/>
              <w:divBdr>
                <w:top w:val="none" w:sz="0" w:space="0" w:color="auto"/>
                <w:left w:val="none" w:sz="0" w:space="0" w:color="auto"/>
                <w:bottom w:val="none" w:sz="0" w:space="0" w:color="auto"/>
                <w:right w:val="none" w:sz="0" w:space="0" w:color="auto"/>
              </w:divBdr>
            </w:div>
            <w:div w:id="7632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1010">
      <w:bodyDiv w:val="1"/>
      <w:marLeft w:val="0"/>
      <w:marRight w:val="0"/>
      <w:marTop w:val="0"/>
      <w:marBottom w:val="0"/>
      <w:divBdr>
        <w:top w:val="none" w:sz="0" w:space="0" w:color="auto"/>
        <w:left w:val="none" w:sz="0" w:space="0" w:color="auto"/>
        <w:bottom w:val="none" w:sz="0" w:space="0" w:color="auto"/>
        <w:right w:val="none" w:sz="0" w:space="0" w:color="auto"/>
      </w:divBdr>
      <w:divsChild>
        <w:div w:id="637614508">
          <w:marLeft w:val="0"/>
          <w:marRight w:val="0"/>
          <w:marTop w:val="0"/>
          <w:marBottom w:val="0"/>
          <w:divBdr>
            <w:top w:val="none" w:sz="0" w:space="0" w:color="auto"/>
            <w:left w:val="none" w:sz="0" w:space="0" w:color="auto"/>
            <w:bottom w:val="none" w:sz="0" w:space="0" w:color="auto"/>
            <w:right w:val="none" w:sz="0" w:space="0" w:color="auto"/>
          </w:divBdr>
          <w:divsChild>
            <w:div w:id="860050188">
              <w:marLeft w:val="0"/>
              <w:marRight w:val="0"/>
              <w:marTop w:val="0"/>
              <w:marBottom w:val="0"/>
              <w:divBdr>
                <w:top w:val="none" w:sz="0" w:space="0" w:color="auto"/>
                <w:left w:val="none" w:sz="0" w:space="0" w:color="auto"/>
                <w:bottom w:val="none" w:sz="0" w:space="0" w:color="auto"/>
                <w:right w:val="none" w:sz="0" w:space="0" w:color="auto"/>
              </w:divBdr>
            </w:div>
          </w:divsChild>
        </w:div>
        <w:div w:id="773981626">
          <w:marLeft w:val="0"/>
          <w:marRight w:val="0"/>
          <w:marTop w:val="0"/>
          <w:marBottom w:val="0"/>
          <w:divBdr>
            <w:top w:val="none" w:sz="0" w:space="0" w:color="auto"/>
            <w:left w:val="none" w:sz="0" w:space="0" w:color="auto"/>
            <w:bottom w:val="none" w:sz="0" w:space="0" w:color="auto"/>
            <w:right w:val="none" w:sz="0" w:space="0" w:color="auto"/>
          </w:divBdr>
          <w:divsChild>
            <w:div w:id="945163006">
              <w:marLeft w:val="0"/>
              <w:marRight w:val="0"/>
              <w:marTop w:val="0"/>
              <w:marBottom w:val="0"/>
              <w:divBdr>
                <w:top w:val="none" w:sz="0" w:space="0" w:color="auto"/>
                <w:left w:val="none" w:sz="0" w:space="0" w:color="auto"/>
                <w:bottom w:val="none" w:sz="0" w:space="0" w:color="auto"/>
                <w:right w:val="none" w:sz="0" w:space="0" w:color="auto"/>
              </w:divBdr>
            </w:div>
          </w:divsChild>
        </w:div>
        <w:div w:id="881670059">
          <w:marLeft w:val="0"/>
          <w:marRight w:val="0"/>
          <w:marTop w:val="0"/>
          <w:marBottom w:val="0"/>
          <w:divBdr>
            <w:top w:val="none" w:sz="0" w:space="0" w:color="auto"/>
            <w:left w:val="none" w:sz="0" w:space="0" w:color="auto"/>
            <w:bottom w:val="none" w:sz="0" w:space="0" w:color="auto"/>
            <w:right w:val="none" w:sz="0" w:space="0" w:color="auto"/>
          </w:divBdr>
          <w:divsChild>
            <w:div w:id="477917256">
              <w:marLeft w:val="0"/>
              <w:marRight w:val="0"/>
              <w:marTop w:val="0"/>
              <w:marBottom w:val="0"/>
              <w:divBdr>
                <w:top w:val="none" w:sz="0" w:space="0" w:color="auto"/>
                <w:left w:val="none" w:sz="0" w:space="0" w:color="auto"/>
                <w:bottom w:val="none" w:sz="0" w:space="0" w:color="auto"/>
                <w:right w:val="none" w:sz="0" w:space="0" w:color="auto"/>
              </w:divBdr>
            </w:div>
          </w:divsChild>
        </w:div>
        <w:div w:id="1161777407">
          <w:marLeft w:val="0"/>
          <w:marRight w:val="0"/>
          <w:marTop w:val="0"/>
          <w:marBottom w:val="0"/>
          <w:divBdr>
            <w:top w:val="none" w:sz="0" w:space="0" w:color="auto"/>
            <w:left w:val="none" w:sz="0" w:space="0" w:color="auto"/>
            <w:bottom w:val="none" w:sz="0" w:space="0" w:color="auto"/>
            <w:right w:val="none" w:sz="0" w:space="0" w:color="auto"/>
          </w:divBdr>
          <w:divsChild>
            <w:div w:id="601301997">
              <w:marLeft w:val="0"/>
              <w:marRight w:val="0"/>
              <w:marTop w:val="0"/>
              <w:marBottom w:val="0"/>
              <w:divBdr>
                <w:top w:val="none" w:sz="0" w:space="0" w:color="auto"/>
                <w:left w:val="none" w:sz="0" w:space="0" w:color="auto"/>
                <w:bottom w:val="none" w:sz="0" w:space="0" w:color="auto"/>
                <w:right w:val="none" w:sz="0" w:space="0" w:color="auto"/>
              </w:divBdr>
            </w:div>
          </w:divsChild>
        </w:div>
        <w:div w:id="1450272259">
          <w:marLeft w:val="0"/>
          <w:marRight w:val="0"/>
          <w:marTop w:val="0"/>
          <w:marBottom w:val="0"/>
          <w:divBdr>
            <w:top w:val="none" w:sz="0" w:space="0" w:color="auto"/>
            <w:left w:val="none" w:sz="0" w:space="0" w:color="auto"/>
            <w:bottom w:val="none" w:sz="0" w:space="0" w:color="auto"/>
            <w:right w:val="none" w:sz="0" w:space="0" w:color="auto"/>
          </w:divBdr>
          <w:divsChild>
            <w:div w:id="4089735">
              <w:marLeft w:val="0"/>
              <w:marRight w:val="0"/>
              <w:marTop w:val="0"/>
              <w:marBottom w:val="0"/>
              <w:divBdr>
                <w:top w:val="none" w:sz="0" w:space="0" w:color="auto"/>
                <w:left w:val="none" w:sz="0" w:space="0" w:color="auto"/>
                <w:bottom w:val="none" w:sz="0" w:space="0" w:color="auto"/>
                <w:right w:val="none" w:sz="0" w:space="0" w:color="auto"/>
              </w:divBdr>
            </w:div>
          </w:divsChild>
        </w:div>
        <w:div w:id="1672560289">
          <w:marLeft w:val="0"/>
          <w:marRight w:val="0"/>
          <w:marTop w:val="0"/>
          <w:marBottom w:val="0"/>
          <w:divBdr>
            <w:top w:val="none" w:sz="0" w:space="0" w:color="auto"/>
            <w:left w:val="none" w:sz="0" w:space="0" w:color="auto"/>
            <w:bottom w:val="none" w:sz="0" w:space="0" w:color="auto"/>
            <w:right w:val="none" w:sz="0" w:space="0" w:color="auto"/>
          </w:divBdr>
        </w:div>
        <w:div w:id="1747265308">
          <w:marLeft w:val="0"/>
          <w:marRight w:val="0"/>
          <w:marTop w:val="0"/>
          <w:marBottom w:val="0"/>
          <w:divBdr>
            <w:top w:val="none" w:sz="0" w:space="0" w:color="auto"/>
            <w:left w:val="none" w:sz="0" w:space="0" w:color="auto"/>
            <w:bottom w:val="none" w:sz="0" w:space="0" w:color="auto"/>
            <w:right w:val="none" w:sz="0" w:space="0" w:color="auto"/>
          </w:divBdr>
          <w:divsChild>
            <w:div w:id="1050613401">
              <w:marLeft w:val="0"/>
              <w:marRight w:val="0"/>
              <w:marTop w:val="0"/>
              <w:marBottom w:val="0"/>
              <w:divBdr>
                <w:top w:val="none" w:sz="0" w:space="0" w:color="auto"/>
                <w:left w:val="none" w:sz="0" w:space="0" w:color="auto"/>
                <w:bottom w:val="none" w:sz="0" w:space="0" w:color="auto"/>
                <w:right w:val="none" w:sz="0" w:space="0" w:color="auto"/>
              </w:divBdr>
            </w:div>
          </w:divsChild>
        </w:div>
        <w:div w:id="1798643828">
          <w:marLeft w:val="0"/>
          <w:marRight w:val="0"/>
          <w:marTop w:val="0"/>
          <w:marBottom w:val="0"/>
          <w:divBdr>
            <w:top w:val="none" w:sz="0" w:space="0" w:color="auto"/>
            <w:left w:val="none" w:sz="0" w:space="0" w:color="auto"/>
            <w:bottom w:val="none" w:sz="0" w:space="0" w:color="auto"/>
            <w:right w:val="none" w:sz="0" w:space="0" w:color="auto"/>
          </w:divBdr>
          <w:divsChild>
            <w:div w:id="5871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2021">
      <w:bodyDiv w:val="1"/>
      <w:marLeft w:val="0"/>
      <w:marRight w:val="0"/>
      <w:marTop w:val="0"/>
      <w:marBottom w:val="0"/>
      <w:divBdr>
        <w:top w:val="none" w:sz="0" w:space="0" w:color="auto"/>
        <w:left w:val="none" w:sz="0" w:space="0" w:color="auto"/>
        <w:bottom w:val="none" w:sz="0" w:space="0" w:color="auto"/>
        <w:right w:val="none" w:sz="0" w:space="0" w:color="auto"/>
      </w:divBdr>
      <w:divsChild>
        <w:div w:id="406853201">
          <w:marLeft w:val="1440"/>
          <w:marRight w:val="0"/>
          <w:marTop w:val="140"/>
          <w:marBottom w:val="0"/>
          <w:divBdr>
            <w:top w:val="none" w:sz="0" w:space="0" w:color="auto"/>
            <w:left w:val="none" w:sz="0" w:space="0" w:color="auto"/>
            <w:bottom w:val="none" w:sz="0" w:space="0" w:color="auto"/>
            <w:right w:val="none" w:sz="0" w:space="0" w:color="auto"/>
          </w:divBdr>
        </w:div>
        <w:div w:id="1034892885">
          <w:marLeft w:val="0"/>
          <w:marRight w:val="0"/>
          <w:marTop w:val="140"/>
          <w:marBottom w:val="0"/>
          <w:divBdr>
            <w:top w:val="none" w:sz="0" w:space="0" w:color="auto"/>
            <w:left w:val="none" w:sz="0" w:space="0" w:color="auto"/>
            <w:bottom w:val="none" w:sz="0" w:space="0" w:color="auto"/>
            <w:right w:val="none" w:sz="0" w:space="0" w:color="auto"/>
          </w:divBdr>
        </w:div>
        <w:div w:id="1046950834">
          <w:marLeft w:val="0"/>
          <w:marRight w:val="0"/>
          <w:marTop w:val="140"/>
          <w:marBottom w:val="0"/>
          <w:divBdr>
            <w:top w:val="none" w:sz="0" w:space="0" w:color="auto"/>
            <w:left w:val="none" w:sz="0" w:space="0" w:color="auto"/>
            <w:bottom w:val="none" w:sz="0" w:space="0" w:color="auto"/>
            <w:right w:val="none" w:sz="0" w:space="0" w:color="auto"/>
          </w:divBdr>
        </w:div>
        <w:div w:id="1094597741">
          <w:marLeft w:val="720"/>
          <w:marRight w:val="0"/>
          <w:marTop w:val="140"/>
          <w:marBottom w:val="0"/>
          <w:divBdr>
            <w:top w:val="none" w:sz="0" w:space="0" w:color="auto"/>
            <w:left w:val="none" w:sz="0" w:space="0" w:color="auto"/>
            <w:bottom w:val="none" w:sz="0" w:space="0" w:color="auto"/>
            <w:right w:val="none" w:sz="0" w:space="0" w:color="auto"/>
          </w:divBdr>
        </w:div>
        <w:div w:id="1406295764">
          <w:marLeft w:val="1440"/>
          <w:marRight w:val="0"/>
          <w:marTop w:val="140"/>
          <w:marBottom w:val="0"/>
          <w:divBdr>
            <w:top w:val="none" w:sz="0" w:space="0" w:color="auto"/>
            <w:left w:val="none" w:sz="0" w:space="0" w:color="auto"/>
            <w:bottom w:val="none" w:sz="0" w:space="0" w:color="auto"/>
            <w:right w:val="none" w:sz="0" w:space="0" w:color="auto"/>
          </w:divBdr>
        </w:div>
        <w:div w:id="1498689849">
          <w:marLeft w:val="720"/>
          <w:marRight w:val="0"/>
          <w:marTop w:val="140"/>
          <w:marBottom w:val="0"/>
          <w:divBdr>
            <w:top w:val="none" w:sz="0" w:space="0" w:color="auto"/>
            <w:left w:val="none" w:sz="0" w:space="0" w:color="auto"/>
            <w:bottom w:val="none" w:sz="0" w:space="0" w:color="auto"/>
            <w:right w:val="none" w:sz="0" w:space="0" w:color="auto"/>
          </w:divBdr>
        </w:div>
        <w:div w:id="1601598931">
          <w:marLeft w:val="0"/>
          <w:marRight w:val="0"/>
          <w:marTop w:val="360"/>
          <w:marBottom w:val="0"/>
          <w:divBdr>
            <w:top w:val="none" w:sz="0" w:space="0" w:color="auto"/>
            <w:left w:val="none" w:sz="0" w:space="0" w:color="auto"/>
            <w:bottom w:val="none" w:sz="0" w:space="0" w:color="auto"/>
            <w:right w:val="none" w:sz="0" w:space="0" w:color="auto"/>
          </w:divBdr>
        </w:div>
        <w:div w:id="1935555083">
          <w:marLeft w:val="1440"/>
          <w:marRight w:val="0"/>
          <w:marTop w:val="140"/>
          <w:marBottom w:val="0"/>
          <w:divBdr>
            <w:top w:val="none" w:sz="0" w:space="0" w:color="auto"/>
            <w:left w:val="none" w:sz="0" w:space="0" w:color="auto"/>
            <w:bottom w:val="none" w:sz="0" w:space="0" w:color="auto"/>
            <w:right w:val="none" w:sz="0" w:space="0" w:color="auto"/>
          </w:divBdr>
        </w:div>
      </w:divsChild>
    </w:div>
    <w:div w:id="1965496777">
      <w:bodyDiv w:val="1"/>
      <w:marLeft w:val="0"/>
      <w:marRight w:val="0"/>
      <w:marTop w:val="0"/>
      <w:marBottom w:val="0"/>
      <w:divBdr>
        <w:top w:val="none" w:sz="0" w:space="0" w:color="auto"/>
        <w:left w:val="none" w:sz="0" w:space="0" w:color="auto"/>
        <w:bottom w:val="none" w:sz="0" w:space="0" w:color="auto"/>
        <w:right w:val="none" w:sz="0" w:space="0" w:color="auto"/>
      </w:divBdr>
      <w:divsChild>
        <w:div w:id="96945812">
          <w:marLeft w:val="0"/>
          <w:marRight w:val="0"/>
          <w:marTop w:val="360"/>
          <w:marBottom w:val="0"/>
          <w:divBdr>
            <w:top w:val="none" w:sz="0" w:space="0" w:color="auto"/>
            <w:left w:val="none" w:sz="0" w:space="0" w:color="auto"/>
            <w:bottom w:val="none" w:sz="0" w:space="0" w:color="auto"/>
            <w:right w:val="none" w:sz="0" w:space="0" w:color="auto"/>
          </w:divBdr>
        </w:div>
        <w:div w:id="107430038">
          <w:marLeft w:val="720"/>
          <w:marRight w:val="0"/>
          <w:marTop w:val="140"/>
          <w:marBottom w:val="0"/>
          <w:divBdr>
            <w:top w:val="none" w:sz="0" w:space="0" w:color="auto"/>
            <w:left w:val="none" w:sz="0" w:space="0" w:color="auto"/>
            <w:bottom w:val="none" w:sz="0" w:space="0" w:color="auto"/>
            <w:right w:val="none" w:sz="0" w:space="0" w:color="auto"/>
          </w:divBdr>
        </w:div>
        <w:div w:id="463430286">
          <w:marLeft w:val="720"/>
          <w:marRight w:val="0"/>
          <w:marTop w:val="140"/>
          <w:marBottom w:val="0"/>
          <w:divBdr>
            <w:top w:val="none" w:sz="0" w:space="0" w:color="auto"/>
            <w:left w:val="none" w:sz="0" w:space="0" w:color="auto"/>
            <w:bottom w:val="none" w:sz="0" w:space="0" w:color="auto"/>
            <w:right w:val="none" w:sz="0" w:space="0" w:color="auto"/>
          </w:divBdr>
        </w:div>
        <w:div w:id="484589474">
          <w:marLeft w:val="720"/>
          <w:marRight w:val="0"/>
          <w:marTop w:val="140"/>
          <w:marBottom w:val="0"/>
          <w:divBdr>
            <w:top w:val="none" w:sz="0" w:space="0" w:color="auto"/>
            <w:left w:val="none" w:sz="0" w:space="0" w:color="auto"/>
            <w:bottom w:val="none" w:sz="0" w:space="0" w:color="auto"/>
            <w:right w:val="none" w:sz="0" w:space="0" w:color="auto"/>
          </w:divBdr>
        </w:div>
        <w:div w:id="784228415">
          <w:marLeft w:val="720"/>
          <w:marRight w:val="0"/>
          <w:marTop w:val="140"/>
          <w:marBottom w:val="0"/>
          <w:divBdr>
            <w:top w:val="none" w:sz="0" w:space="0" w:color="auto"/>
            <w:left w:val="none" w:sz="0" w:space="0" w:color="auto"/>
            <w:bottom w:val="none" w:sz="0" w:space="0" w:color="auto"/>
            <w:right w:val="none" w:sz="0" w:space="0" w:color="auto"/>
          </w:divBdr>
        </w:div>
        <w:div w:id="1199855919">
          <w:marLeft w:val="0"/>
          <w:marRight w:val="0"/>
          <w:marTop w:val="140"/>
          <w:marBottom w:val="0"/>
          <w:divBdr>
            <w:top w:val="none" w:sz="0" w:space="0" w:color="auto"/>
            <w:left w:val="none" w:sz="0" w:space="0" w:color="auto"/>
            <w:bottom w:val="none" w:sz="0" w:space="0" w:color="auto"/>
            <w:right w:val="none" w:sz="0" w:space="0" w:color="auto"/>
          </w:divBdr>
        </w:div>
        <w:div w:id="1346396708">
          <w:marLeft w:val="720"/>
          <w:marRight w:val="0"/>
          <w:marTop w:val="140"/>
          <w:marBottom w:val="0"/>
          <w:divBdr>
            <w:top w:val="none" w:sz="0" w:space="0" w:color="auto"/>
            <w:left w:val="none" w:sz="0" w:space="0" w:color="auto"/>
            <w:bottom w:val="none" w:sz="0" w:space="0" w:color="auto"/>
            <w:right w:val="none" w:sz="0" w:space="0" w:color="auto"/>
          </w:divBdr>
        </w:div>
        <w:div w:id="1728911549">
          <w:marLeft w:val="720"/>
          <w:marRight w:val="0"/>
          <w:marTop w:val="140"/>
          <w:marBottom w:val="0"/>
          <w:divBdr>
            <w:top w:val="none" w:sz="0" w:space="0" w:color="auto"/>
            <w:left w:val="none" w:sz="0" w:space="0" w:color="auto"/>
            <w:bottom w:val="none" w:sz="0" w:space="0" w:color="auto"/>
            <w:right w:val="none" w:sz="0" w:space="0" w:color="auto"/>
          </w:divBdr>
        </w:div>
      </w:divsChild>
    </w:div>
    <w:div w:id="2135252753">
      <w:bodyDiv w:val="1"/>
      <w:marLeft w:val="0"/>
      <w:marRight w:val="0"/>
      <w:marTop w:val="0"/>
      <w:marBottom w:val="0"/>
      <w:divBdr>
        <w:top w:val="none" w:sz="0" w:space="0" w:color="auto"/>
        <w:left w:val="none" w:sz="0" w:space="0" w:color="auto"/>
        <w:bottom w:val="none" w:sz="0" w:space="0" w:color="auto"/>
        <w:right w:val="none" w:sz="0" w:space="0" w:color="auto"/>
      </w:divBdr>
      <w:divsChild>
        <w:div w:id="1103258951">
          <w:marLeft w:val="0"/>
          <w:marRight w:val="0"/>
          <w:marTop w:val="0"/>
          <w:marBottom w:val="0"/>
          <w:divBdr>
            <w:top w:val="none" w:sz="0" w:space="0" w:color="auto"/>
            <w:left w:val="none" w:sz="0" w:space="0" w:color="auto"/>
            <w:bottom w:val="none" w:sz="0" w:space="0" w:color="auto"/>
            <w:right w:val="none" w:sz="0" w:space="0" w:color="auto"/>
          </w:divBdr>
          <w:divsChild>
            <w:div w:id="305626075">
              <w:marLeft w:val="0"/>
              <w:marRight w:val="0"/>
              <w:marTop w:val="0"/>
              <w:marBottom w:val="0"/>
              <w:divBdr>
                <w:top w:val="none" w:sz="0" w:space="0" w:color="auto"/>
                <w:left w:val="none" w:sz="0" w:space="0" w:color="auto"/>
                <w:bottom w:val="none" w:sz="0" w:space="0" w:color="auto"/>
                <w:right w:val="none" w:sz="0" w:space="0" w:color="auto"/>
              </w:divBdr>
            </w:div>
            <w:div w:id="484518194">
              <w:marLeft w:val="0"/>
              <w:marRight w:val="0"/>
              <w:marTop w:val="0"/>
              <w:marBottom w:val="0"/>
              <w:divBdr>
                <w:top w:val="none" w:sz="0" w:space="0" w:color="auto"/>
                <w:left w:val="none" w:sz="0" w:space="0" w:color="auto"/>
                <w:bottom w:val="none" w:sz="0" w:space="0" w:color="auto"/>
                <w:right w:val="none" w:sz="0" w:space="0" w:color="auto"/>
              </w:divBdr>
            </w:div>
            <w:div w:id="911893623">
              <w:marLeft w:val="0"/>
              <w:marRight w:val="0"/>
              <w:marTop w:val="0"/>
              <w:marBottom w:val="0"/>
              <w:divBdr>
                <w:top w:val="none" w:sz="0" w:space="0" w:color="auto"/>
                <w:left w:val="none" w:sz="0" w:space="0" w:color="auto"/>
                <w:bottom w:val="none" w:sz="0" w:space="0" w:color="auto"/>
                <w:right w:val="none" w:sz="0" w:space="0" w:color="auto"/>
              </w:divBdr>
            </w:div>
            <w:div w:id="18803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63D132CAD4D44298F2E8D76FF7A377" ma:contentTypeVersion="5" ma:contentTypeDescription="Create a new document." ma:contentTypeScope="" ma:versionID="7a487fbc05c58bb120499f7e87f5bf12">
  <xsd:schema xmlns:xsd="http://www.w3.org/2001/XMLSchema" xmlns:xs="http://www.w3.org/2001/XMLSchema" xmlns:p="http://schemas.microsoft.com/office/2006/metadata/properties" xmlns:ns3="a5cbf96a-2d86-496a-a57e-f53e8e198591" xmlns:ns4="db9a7a6b-7e0b-4d65-bb71-0e22ad92ac09" targetNamespace="http://schemas.microsoft.com/office/2006/metadata/properties" ma:root="true" ma:fieldsID="c0099360e1e508a9a4e28ad324cf87cb" ns3:_="" ns4:_="">
    <xsd:import namespace="a5cbf96a-2d86-496a-a57e-f53e8e198591"/>
    <xsd:import namespace="db9a7a6b-7e0b-4d65-bb71-0e22ad92a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bf96a-2d86-496a-a57e-f53e8e198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a7a6b-7e0b-4d65-bb71-0e22ad92a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DFD5E-4E47-C24B-85A4-112A568B4C66}">
  <ds:schemaRefs>
    <ds:schemaRef ds:uri="http://schemas.openxmlformats.org/officeDocument/2006/bibliography"/>
  </ds:schemaRefs>
</ds:datastoreItem>
</file>

<file path=customXml/itemProps2.xml><?xml version="1.0" encoding="utf-8"?>
<ds:datastoreItem xmlns:ds="http://schemas.openxmlformats.org/officeDocument/2006/customXml" ds:itemID="{4D00D093-5F77-4A7A-8593-626375A5C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bf96a-2d86-496a-a57e-f53e8e198591"/>
    <ds:schemaRef ds:uri="db9a7a6b-7e0b-4d65-bb71-0e22ad92a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E46E9-2F8A-4846-B928-D003C5777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2637</Words>
  <Characters>15031</Characters>
  <Application>Microsoft Office Word</Application>
  <DocSecurity>0</DocSecurity>
  <Lines>125</Lines>
  <Paragraphs>35</Paragraphs>
  <ScaleCrop>false</ScaleCrop>
  <Company>SFRA</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Emily</dc:creator>
  <cp:keywords/>
  <dc:description/>
  <cp:lastModifiedBy>Look, Jessica (CPC)</cp:lastModifiedBy>
  <cp:revision>4</cp:revision>
  <cp:lastPrinted>2012-07-11T16:31:00Z</cp:lastPrinted>
  <dcterms:created xsi:type="dcterms:W3CDTF">2020-08-13T19:41:00Z</dcterms:created>
  <dcterms:modified xsi:type="dcterms:W3CDTF">2020-08-13T19:49:00Z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0x0101009163D132CAD4D44298F2E8D76FF7A377</vt:lpwstr>
  </property>
</Properties>
</file>